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1A" w:rsidRDefault="00B365CE">
      <w:pPr>
        <w:pStyle w:val="20"/>
        <w:shd w:val="clear" w:color="auto" w:fill="auto"/>
        <w:spacing w:after="27" w:line="190" w:lineRule="exact"/>
        <w:ind w:right="40"/>
      </w:pPr>
      <w:bookmarkStart w:id="0" w:name="_GoBack"/>
      <w:bookmarkEnd w:id="0"/>
      <w:r>
        <w:t>КЛАССИФИКАТОР ВИДОВ РАЗРЕШЕННОГО ИСПОЛЬЗОВАНИЯ ЗЕМЕЛЬНЫХ УЧАСТКОВ</w:t>
      </w:r>
    </w:p>
    <w:p w:rsidR="00390D1A" w:rsidRDefault="00B365CE">
      <w:pPr>
        <w:pStyle w:val="3"/>
        <w:shd w:val="clear" w:color="auto" w:fill="auto"/>
        <w:spacing w:before="0" w:after="24" w:line="180" w:lineRule="exact"/>
        <w:ind w:right="40"/>
      </w:pPr>
      <w:r>
        <w:t>(с изменениями на 30 сентября 2015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 xml:space="preserve">Описание вида </w:t>
            </w:r>
            <w:r>
              <w:rPr>
                <w:rStyle w:val="1"/>
              </w:rPr>
              <w:t>разрешенного использования 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1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5pt"/>
              </w:rPr>
              <w:t>Сельскохозяйстве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95pt"/>
              </w:rPr>
              <w:t>нное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95pt"/>
              </w:rPr>
              <w:t>использование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>Ведение сельского хозяйства.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 xml:space="preserve">кодами 1.1 </w:t>
              </w:r>
            </w:hyperlink>
            <w:r>
              <w:rPr>
                <w:rStyle w:val="1"/>
              </w:rPr>
              <w:t>-</w:t>
            </w:r>
            <w:hyperlink w:anchor="bookmark5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1.18</w:t>
              </w:r>
              <w:r>
                <w:rPr>
                  <w:rStyle w:val="1"/>
                </w:rPr>
                <w:t>,</w:t>
              </w:r>
            </w:hyperlink>
            <w:r>
              <w:rPr>
                <w:rStyle w:val="1"/>
              </w:rPr>
              <w:t xml:space="preserve">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1.0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Растениеводство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 xml:space="preserve">Осуществление хозяйственной деятельности, связанной с </w:t>
            </w:r>
            <w:r>
              <w:rPr>
                <w:rStyle w:val="1"/>
              </w:rPr>
              <w:t>выращиванием сельскохозяйственных культур.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bookmarkStart w:id="1" w:name="bookmark0"/>
            <w:r>
              <w:rPr>
                <w:rStyle w:val="1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0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 xml:space="preserve">кодами 1.2 </w:t>
              </w:r>
            </w:hyperlink>
            <w:r>
              <w:rPr>
                <w:rStyle w:val="1"/>
              </w:rPr>
              <w:t>-</w:t>
            </w:r>
            <w:hyperlink w:anchor="bookmark2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1.6</w:t>
              </w:r>
              <w:bookmarkEnd w:id="1"/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bookmarkStart w:id="2" w:name="bookmark1"/>
            <w:r>
              <w:rPr>
                <w:rStyle w:val="1"/>
              </w:rPr>
              <w:t>1.1</w:t>
            </w:r>
            <w:bookmarkEnd w:id="2"/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>Выращивание зерновых и иных сельскохозяйственн ых культур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</w:t>
            </w:r>
            <w:r>
              <w:rPr>
                <w:rStyle w:val="1"/>
              </w:rPr>
              <w:t>и иных сельскохозяйственных культур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1.2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Овощеводство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</w:t>
            </w:r>
            <w:r>
              <w:rPr>
                <w:rStyle w:val="1"/>
              </w:rPr>
              <w:t>использованием теплиц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1.3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Выращивание тонизирующих, лекарственных, цветочных культур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1.4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Садоводство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1.5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Выращивание льна и конопли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bookmarkStart w:id="3" w:name="bookmark2"/>
            <w:r>
              <w:rPr>
                <w:rStyle w:val="1"/>
              </w:rPr>
              <w:t xml:space="preserve">Осуществление хозяйственной </w:t>
            </w:r>
            <w:r>
              <w:rPr>
                <w:rStyle w:val="1"/>
              </w:rPr>
              <w:t>деятельности, в том числе на сельскохозяйственных угодьях, связанной с выращиванием льна, конопли</w:t>
            </w:r>
            <w:bookmarkEnd w:id="3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1.6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Животноводство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</w:t>
            </w:r>
            <w:r>
              <w:rPr>
                <w:rStyle w:val="1"/>
              </w:rPr>
              <w:t>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</w:t>
            </w:r>
            <w:r>
              <w:rPr>
                <w:rStyle w:val="1"/>
              </w:rPr>
              <w:t>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3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 xml:space="preserve">кодами 1.8 </w:t>
              </w:r>
            </w:hyperlink>
            <w:r>
              <w:rPr>
                <w:rStyle w:val="1"/>
              </w:rPr>
              <w:t>-</w:t>
            </w:r>
            <w:hyperlink w:anchor="bookmark4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1.11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1.7</w:t>
            </w:r>
          </w:p>
        </w:tc>
      </w:tr>
    </w:tbl>
    <w:p w:rsidR="00390D1A" w:rsidRDefault="00390D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>Описание вида разрешенного использования 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bookmarkStart w:id="4" w:name="bookmark3"/>
            <w:r>
              <w:rPr>
                <w:rStyle w:val="1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  <w:bookmarkEnd w:id="4"/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Скотоводство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1"/>
              </w:rPr>
              <w:t>Осуществление хозяйственной деятельности, в том</w:t>
            </w:r>
            <w:r>
              <w:rPr>
                <w:rStyle w:val="1"/>
              </w:rPr>
              <w:t xml:space="preserve">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"/>
              </w:rPr>
              <w:t xml:space="preserve">сенокошение, выпас сельскохозяйственных животных, производство кормов, размещение зданий, </w:t>
            </w:r>
            <w:r>
              <w:rPr>
                <w:rStyle w:val="1"/>
              </w:rPr>
              <w:t>сооружений, используемых для содержания и разведения сельскохозяйственных животных;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1.8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Звероводство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1"/>
              </w:rPr>
              <w:t xml:space="preserve">Осуществление хозяйственной деятельности, связанной с </w:t>
            </w:r>
            <w:r>
              <w:rPr>
                <w:rStyle w:val="1"/>
              </w:rPr>
              <w:t>разведением в неволе ценных пушных зверей;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"/>
              </w:rPr>
              <w:t>разведение племенных животных, производство и использование племенной про</w:t>
            </w:r>
            <w:r>
              <w:rPr>
                <w:rStyle w:val="1"/>
              </w:rPr>
              <w:t>дукции (материала)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1.9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Птицеводство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"/>
              </w:rPr>
              <w:t xml:space="preserve">размещение зданий, сооружений, используемых для содержания и разведения животных, производства, хранения </w:t>
            </w:r>
            <w:r>
              <w:rPr>
                <w:rStyle w:val="1"/>
              </w:rPr>
              <w:t>и первичной переработки продукции птицеводства;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bookmarkStart w:id="5" w:name="bookmark4"/>
            <w:r>
              <w:rPr>
                <w:rStyle w:val="1"/>
              </w:rPr>
              <w:t>разведение племенных животных, производство и использование племенной продукции (материала)</w:t>
            </w:r>
            <w:bookmarkEnd w:id="5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1.10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Свиноводство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5" w:lineRule="exact"/>
              <w:ind w:left="80"/>
              <w:jc w:val="left"/>
            </w:pPr>
            <w:r>
              <w:rPr>
                <w:rStyle w:val="1"/>
              </w:rPr>
              <w:t>Осуществление хозяйственной деятельности, связанной с разведением свиней;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"/>
              </w:rPr>
              <w:t xml:space="preserve">размещение зданий, </w:t>
            </w:r>
            <w:r>
              <w:rPr>
                <w:rStyle w:val="1"/>
              </w:rPr>
              <w:t>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1.11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Пчеловодство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"/>
              </w:rPr>
              <w:t xml:space="preserve">Осуществление </w:t>
            </w:r>
            <w:r>
              <w:rPr>
                <w:rStyle w:val="1"/>
              </w:rPr>
              <w:t>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"/>
              </w:rPr>
              <w:t xml:space="preserve">размещение ульев, иных объектов и оборудования, необходимого для пчеловодства и разведения иных полезных </w:t>
            </w:r>
            <w:r>
              <w:rPr>
                <w:rStyle w:val="1"/>
              </w:rPr>
              <w:t>насекомых;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</w:pPr>
            <w:r>
              <w:rPr>
                <w:rStyle w:val="1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1.12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Рыбоводство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 xml:space="preserve">Осуществление хозяйственной деятельности, связанной с разведением и (или) содержанием, выращиванием объектов рыбоводства </w:t>
            </w:r>
            <w:r>
              <w:rPr>
                <w:rStyle w:val="1"/>
              </w:rPr>
              <w:t>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1.13</w:t>
            </w:r>
          </w:p>
        </w:tc>
      </w:tr>
    </w:tbl>
    <w:p w:rsidR="00390D1A" w:rsidRDefault="00390D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>Описание</w:t>
            </w:r>
            <w:r>
              <w:rPr>
                <w:rStyle w:val="1"/>
              </w:rPr>
              <w:t xml:space="preserve"> вида разрешенного использования 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1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Научное обеспечение сельского хозяйства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</w:pPr>
            <w:r>
              <w:rPr>
                <w:rStyle w:val="1"/>
              </w:rPr>
              <w:t>размещение коллекций генетических ресурсов растений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1.14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Хранение и переработка сельскохозяйственн ой продукции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1.15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Ведение личного подсобного хозяйства на полевых участках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5" w:lineRule="exact"/>
              <w:ind w:left="60"/>
              <w:jc w:val="left"/>
            </w:pPr>
            <w:r>
              <w:rPr>
                <w:rStyle w:val="1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1.16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Питомники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1"/>
              </w:rPr>
              <w:t xml:space="preserve">Выращивание и реализация подроста деревьев и кустарников, используемых в сельском хозяйстве, а также иных сельскохозяйственных культур для </w:t>
            </w:r>
            <w:r>
              <w:rPr>
                <w:rStyle w:val="1"/>
              </w:rPr>
              <w:t>получения рассады и семян;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1.17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Обеспечение сельскохозяйственн ого производства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bookmarkStart w:id="6" w:name="bookmark5"/>
            <w:r>
              <w:rPr>
                <w:rStyle w:val="1"/>
              </w:rPr>
              <w:t xml:space="preserve">Размещение машинно-транспортных и ремонтных станций, ангаров и гаражей для </w:t>
            </w:r>
            <w:r>
              <w:rPr>
                <w:rStyle w:val="1"/>
              </w:rPr>
              <w:t>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  <w:bookmarkEnd w:id="6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1.18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507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95pt"/>
              </w:rPr>
              <w:t>Жилая застройка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1"/>
              </w:rPr>
              <w:t>Размещение жилых помещений различного вида и обеспечение проживания в</w:t>
            </w:r>
            <w:r>
              <w:rPr>
                <w:rStyle w:val="1"/>
              </w:rPr>
              <w:t xml:space="preserve">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0"/>
              </w:tabs>
              <w:spacing w:line="230" w:lineRule="exact"/>
              <w:ind w:left="60"/>
              <w:jc w:val="left"/>
            </w:pPr>
            <w:r>
              <w:rPr>
                <w:rStyle w:val="1"/>
              </w:rPr>
              <w:t>с целью извлечения предпринимательской выгоды из предоставления жилого помещения для временного проживания</w:t>
            </w:r>
            <w:r>
              <w:rPr>
                <w:rStyle w:val="1"/>
              </w:rPr>
              <w:t xml:space="preserve"> в них (гостиницы, дома отдыха);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80"/>
              </w:tabs>
              <w:spacing w:line="230" w:lineRule="exact"/>
              <w:ind w:left="60"/>
              <w:jc w:val="left"/>
            </w:pPr>
            <w:r>
              <w:rPr>
                <w:rStyle w:val="1"/>
              </w:rPr>
      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4"/>
              </w:tabs>
              <w:spacing w:line="230" w:lineRule="exact"/>
              <w:ind w:left="60"/>
              <w:jc w:val="left"/>
            </w:pPr>
            <w:r>
              <w:rPr>
                <w:rStyle w:val="1"/>
              </w:rPr>
              <w:t>как способ обеспечения непрерывности производства (вахтовые помещения, служ</w:t>
            </w:r>
            <w:r>
              <w:rPr>
                <w:rStyle w:val="1"/>
              </w:rPr>
              <w:t>ебные жилые помещения на производственных объектах);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4"/>
              </w:tabs>
              <w:spacing w:line="230" w:lineRule="exact"/>
              <w:ind w:left="60"/>
              <w:jc w:val="left"/>
            </w:pPr>
            <w:r>
              <w:rPr>
                <w:rStyle w:val="1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Содержание данного вида разрешенного использования включает в себя</w:t>
            </w:r>
            <w:r>
              <w:rPr>
                <w:rStyle w:val="1"/>
              </w:rPr>
              <w:t xml:space="preserve"> содержание видов разрешенного использования с</w:t>
            </w:r>
            <w:hyperlink w:anchor="bookmark6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 xml:space="preserve">кодами 2.1 </w:t>
              </w:r>
            </w:hyperlink>
            <w:r>
              <w:rPr>
                <w:rStyle w:val="1"/>
              </w:rPr>
              <w:t>—</w:t>
            </w:r>
            <w:hyperlink w:anchor="bookmark7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2.7.1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2.0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Для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индивидуального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жилищного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строительства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bookmarkStart w:id="7" w:name="bookmark6"/>
            <w:r>
              <w:rPr>
                <w:rStyle w:val="1"/>
              </w:rPr>
              <w:t>Размещение индивидуального жилого</w:t>
            </w:r>
            <w:r>
              <w:rPr>
                <w:rStyle w:val="1"/>
              </w:rPr>
              <w:t xml:space="preserve"> дома (дом, пригодный для постоянного проживания, высотой не выше трех надземных этажей);</w:t>
            </w:r>
            <w:bookmarkEnd w:id="7"/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1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</w:pPr>
            <w:r>
              <w:rPr>
                <w:rStyle w:val="1"/>
              </w:rPr>
              <w:t>размещение индивидуальных гаражей и подсобных сооружений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2.1</w:t>
            </w:r>
          </w:p>
        </w:tc>
      </w:tr>
    </w:tbl>
    <w:p w:rsidR="00390D1A" w:rsidRDefault="00390D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>Описание вида разрешенного использования 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1"/>
              </w:rPr>
              <w:t xml:space="preserve">Код </w:t>
            </w:r>
            <w:r>
              <w:rPr>
                <w:rStyle w:val="1"/>
              </w:rPr>
              <w:t>(числовое 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357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Малоэтажная многоквартирная жилая застройка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"/>
              </w:rPr>
              <w:t>Размещение малоэтажного многоквартирного жилого дома (дом, пригодный для пост</w:t>
            </w:r>
            <w:r>
              <w:rPr>
                <w:rStyle w:val="1"/>
              </w:rPr>
              <w:t>оянного проживания, высотой до 4 этажей, включая мансардный);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"/>
              </w:rPr>
              <w:t>разведение декоративных и плодовых деревьев, овощных и ягодных культур;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"/>
              </w:rPr>
              <w:t>размещение индивидуальных гаражей и иных вспомогательных сооружений;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180" w:line="180" w:lineRule="exact"/>
            </w:pPr>
            <w:r>
              <w:rPr>
                <w:rStyle w:val="1"/>
              </w:rPr>
              <w:t xml:space="preserve">обустройство спортивных и детских площадок, площадок </w:t>
            </w:r>
            <w:r>
              <w:rPr>
                <w:rStyle w:val="1"/>
              </w:rPr>
              <w:t>отдыха;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180" w:after="0" w:line="226" w:lineRule="exact"/>
              <w:ind w:left="60"/>
              <w:jc w:val="left"/>
            </w:pPr>
            <w:r>
              <w:rPr>
                <w:rStyle w:val="1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</w:t>
            </w:r>
            <w:r>
              <w:rPr>
                <w:rStyle w:val="1"/>
              </w:rPr>
              <w:t xml:space="preserve"> площади помещений дома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2.1.11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Для ведения личного подсобного хозяйства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350" w:lineRule="exact"/>
              <w:ind w:left="60"/>
              <w:jc w:val="left"/>
            </w:pPr>
            <w:r>
              <w:rPr>
                <w:rStyle w:val="1"/>
              </w:rPr>
              <w:t xml:space="preserve">производство </w:t>
            </w:r>
            <w:r>
              <w:rPr>
                <w:rStyle w:val="1"/>
              </w:rPr>
              <w:t>сельскохозяйственной продукции;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350" w:lineRule="exact"/>
              <w:ind w:left="60"/>
              <w:jc w:val="left"/>
            </w:pPr>
            <w:r>
              <w:rPr>
                <w:rStyle w:val="1"/>
              </w:rPr>
              <w:t>размещение гаража и иных вспомогательных сооружений;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350" w:lineRule="exact"/>
              <w:ind w:left="60"/>
              <w:jc w:val="left"/>
            </w:pPr>
            <w:r>
              <w:rPr>
                <w:rStyle w:val="1"/>
              </w:rPr>
              <w:t>содержание сельскохозяйственных животных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2.2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345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5" w:lineRule="exact"/>
              <w:ind w:left="80"/>
              <w:jc w:val="left"/>
            </w:pPr>
            <w:r>
              <w:rPr>
                <w:rStyle w:val="1"/>
              </w:rPr>
              <w:t>Блокированная жилая застройка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жилого дома, не предназначенного для раздела на квартиры, имеющего одну или </w:t>
            </w:r>
            <w:r>
              <w:rPr>
                <w:rStyle w:val="1"/>
              </w:rPr>
              <w:t xml:space="preserve">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</w:t>
            </w:r>
            <w:r>
              <w:rPr>
                <w:rStyle w:val="1"/>
              </w:rPr>
              <w:t>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"/>
              </w:rPr>
              <w:t>разведение декоративных и плодовых деревьев, овощей и ягодных культур;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355" w:lineRule="exact"/>
              <w:ind w:left="60"/>
              <w:jc w:val="left"/>
            </w:pPr>
            <w:r>
              <w:rPr>
                <w:rStyle w:val="1"/>
              </w:rPr>
              <w:t>размещение гаражей и иных вс</w:t>
            </w:r>
            <w:r>
              <w:rPr>
                <w:rStyle w:val="1"/>
              </w:rPr>
              <w:t>помогательных сооружений; обустройство спортивных и детских площадок, площадок отдыха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2.3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Передвижное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жилье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</w:t>
            </w:r>
            <w:r>
              <w:rPr>
                <w:rStyle w:val="1"/>
              </w:rPr>
              <w:t>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2.4</w:t>
            </w:r>
          </w:p>
        </w:tc>
      </w:tr>
    </w:tbl>
    <w:p w:rsidR="00390D1A" w:rsidRDefault="00390D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>Описание вида разрешенного использования 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1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3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>Среднеэтажная жилая застройка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1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</w:t>
            </w:r>
            <w:r>
              <w:rPr>
                <w:rStyle w:val="1"/>
              </w:rPr>
              <w:t>этажей, разделенных на две и более квартиры);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350" w:lineRule="exact"/>
              <w:ind w:left="60"/>
              <w:jc w:val="left"/>
            </w:pPr>
            <w:r>
              <w:rPr>
                <w:rStyle w:val="1"/>
              </w:rPr>
              <w:t>благоустройство и озеленение;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350" w:lineRule="exact"/>
              <w:ind w:left="60"/>
              <w:jc w:val="left"/>
            </w:pPr>
            <w:r>
              <w:rPr>
                <w:rStyle w:val="1"/>
              </w:rPr>
              <w:t>размещение подземных гаражей и автостоянок;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350" w:lineRule="exact"/>
            </w:pPr>
            <w:r>
              <w:rPr>
                <w:rStyle w:val="1"/>
              </w:rPr>
              <w:t>обустройство спортивных и детских площадок, площадок отдыха;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>размещение объектов обслуживания жилой застройки во встроенных, пристроенны</w:t>
            </w:r>
            <w:r>
              <w:rPr>
                <w:rStyle w:val="1"/>
              </w:rPr>
              <w:t>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2.5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33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Многоэтажная жилая застройка (высотная застройка)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1"/>
              </w:rPr>
              <w:t xml:space="preserve">Размещение жилых домов, </w:t>
            </w:r>
            <w:r>
              <w:rPr>
                <w:rStyle w:val="1"/>
              </w:rPr>
              <w:t>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"/>
              </w:rPr>
              <w:t>обустройство спортивных и детских площадок, хозяйственных площадок;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</w:t>
            </w:r>
            <w:r>
              <w:rPr>
                <w:rStyle w:val="1"/>
              </w:rPr>
              <w:t>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2.6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>Обслуживание жилой застройки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объектов недвижимости, размещение которых предусмотрено видами разрешенного </w:t>
            </w:r>
            <w:r>
              <w:rPr>
                <w:rStyle w:val="1"/>
              </w:rPr>
              <w:t>использования с</w:t>
            </w:r>
            <w:hyperlink w:anchor="bookmark8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кодами</w:t>
              </w:r>
            </w:hyperlink>
            <w:r>
              <w:rPr>
                <w:rStyle w:val="21"/>
              </w:rPr>
              <w:t xml:space="preserve"> </w:t>
            </w:r>
            <w:hyperlink w:anchor="bookmark8" w:tooltip="Current Document">
              <w:r>
                <w:rPr>
                  <w:rStyle w:val="21"/>
                </w:rPr>
                <w:t>3.1. 3.2, 3.3, 3.4, 3.4.1, 3.5.1, 3.6, 3.7, 3.10.1, 4.1, 4.3, 4.4, 4.6, 4.7,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bookmarkStart w:id="8" w:name="bookmark7"/>
            <w:r>
              <w:rPr>
                <w:rStyle w:val="1"/>
              </w:rPr>
              <w:t>2.7</w:t>
            </w:r>
            <w:bookmarkEnd w:id="8"/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390D1A" w:rsidRDefault="00390D1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21"/>
              </w:rPr>
              <w:t>4.9</w:t>
            </w:r>
            <w:r>
              <w:rPr>
                <w:rStyle w:val="1"/>
              </w:rPr>
              <w:t xml:space="preserve">, если их размещение связано с </w:t>
            </w:r>
            <w:r>
              <w:rPr>
                <w:rStyle w:val="1"/>
              </w:rPr>
              <w:t>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390D1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"/>
              </w:rPr>
              <w:t>Объекты гаражного назначения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 xml:space="preserve">Размещение отдельно </w:t>
            </w:r>
            <w:r>
              <w:rPr>
                <w:rStyle w:val="1"/>
              </w:rPr>
              <w:t>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2.7.1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95pt"/>
              </w:rPr>
              <w:t>Общественное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95pt"/>
              </w:rPr>
              <w:t>использование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95pt"/>
              </w:rPr>
              <w:t>объектов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95pt"/>
              </w:rPr>
              <w:t>капитального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95pt"/>
              </w:rPr>
              <w:t>строительства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bookmarkStart w:id="9" w:name="bookmark8"/>
            <w:r>
              <w:rPr>
                <w:rStyle w:val="1"/>
              </w:rPr>
              <w:t xml:space="preserve">Размещение объектов </w:t>
            </w:r>
            <w:r>
              <w:rPr>
                <w:rStyle w:val="1"/>
              </w:rPr>
              <w:t>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9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 xml:space="preserve">кодами 3.1 </w:t>
              </w:r>
            </w:hyperlink>
            <w:r>
              <w:rPr>
                <w:rStyle w:val="1"/>
              </w:rPr>
              <w:t>—</w:t>
            </w:r>
            <w:hyperlink w:anchor="bookmark10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3.10.2</w:t>
              </w:r>
              <w:bookmarkEnd w:id="9"/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3.0</w:t>
            </w:r>
          </w:p>
        </w:tc>
      </w:tr>
    </w:tbl>
    <w:p w:rsidR="00390D1A" w:rsidRDefault="00390D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 xml:space="preserve">Описание вида </w:t>
            </w:r>
            <w:r>
              <w:rPr>
                <w:rStyle w:val="1"/>
              </w:rPr>
              <w:t>разрешенного использования 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bookmarkStart w:id="10" w:name="bookmark9"/>
            <w:r>
              <w:rPr>
                <w:rStyle w:val="1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  <w:bookmarkEnd w:id="10"/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87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Коммунальное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газа, предоставления услуг связи, отвода канализационных стоков, очистки</w:t>
            </w:r>
            <w:r>
              <w:rPr>
                <w:rStyle w:val="1"/>
              </w:rPr>
              <w:t xml:space="preserve">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</w:t>
            </w:r>
            <w:r>
              <w:rPr>
                <w:rStyle w:val="1"/>
              </w:rPr>
              <w:t>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356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Социальное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1"/>
              </w:rPr>
              <w:t xml:space="preserve">Размещение объектов капитального строительства, </w:t>
            </w:r>
            <w:r>
              <w:rPr>
                <w:rStyle w:val="1"/>
              </w:rPr>
              <w:t>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</w:t>
            </w:r>
            <w:r>
              <w:rPr>
                <w:rStyle w:val="1"/>
              </w:rPr>
              <w:t>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"/>
              </w:rPr>
              <w:t>размещение объектов капитального строительства для размещения отделений почты и телегра</w:t>
            </w:r>
            <w:r>
              <w:rPr>
                <w:rStyle w:val="1"/>
              </w:rPr>
              <w:t>фа;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3.2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Бытовое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 xml:space="preserve">Размещение объектов капитального строительства, предназначенных для </w:t>
            </w:r>
            <w:r>
              <w:rPr>
                <w:rStyle w:val="1"/>
              </w:rPr>
              <w:t>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3.3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Здравоохранение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 xml:space="preserve">Размещение объектов капитального строительства, предназначенных для оказания гражданам </w:t>
            </w:r>
            <w:r>
              <w:rPr>
                <w:rStyle w:val="1"/>
              </w:rPr>
              <w:t>медицинской помощи.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9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 xml:space="preserve">кодами 3.4.1 </w:t>
              </w:r>
            </w:hyperlink>
            <w:r>
              <w:rPr>
                <w:rStyle w:val="1"/>
              </w:rPr>
              <w:t>—</w:t>
            </w:r>
            <w:hyperlink w:anchor="bookmark10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3.4.2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3.4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Амбулаторно</w:t>
            </w:r>
            <w:r>
              <w:rPr>
                <w:rStyle w:val="1"/>
              </w:rPr>
              <w:softHyphen/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поликлиническое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>Размещение объектов капитального строительства, предназначенных для оказания гражданам амбулаторно</w:t>
            </w:r>
            <w:r>
              <w:rPr>
                <w:rStyle w:val="1"/>
              </w:rPr>
              <w:softHyphen/>
              <w:t xml:space="preserve">поликлинической медицинской помощи (поликлиники, фельдшерские пункты пункты здравоохранения центры </w:t>
            </w:r>
            <w:r>
              <w:rPr>
                <w:rStyle w:val="1"/>
              </w:rPr>
              <w:t>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3.4.1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Стационарное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медицинское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1"/>
              </w:rPr>
              <w:t xml:space="preserve">Размещение объектов капитального строительства, предназначенных для оказания гражданам медицинской </w:t>
            </w:r>
            <w:r>
              <w:rPr>
                <w:rStyle w:val="1"/>
              </w:rPr>
              <w:t>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размещение станций скорой помощи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3.4.2</w:t>
            </w:r>
          </w:p>
        </w:tc>
      </w:tr>
    </w:tbl>
    <w:p w:rsidR="00390D1A" w:rsidRDefault="00390D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>Описание вида разрешенного использования 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1"/>
              </w:rPr>
              <w:t xml:space="preserve">Код (числовое </w:t>
            </w:r>
            <w:r>
              <w:rPr>
                <w:rStyle w:val="1"/>
              </w:rPr>
              <w:t>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87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>Образование и просвещение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>Размещение объектов капитального строительства, предназначенных для воспитания, образования и просвещения</w:t>
            </w:r>
            <w:r>
              <w:rPr>
                <w:rStyle w:val="1"/>
              </w:rPr>
              <w:t xml:space="preserve">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</w:t>
            </w:r>
            <w:r>
              <w:rPr>
                <w:rStyle w:val="1"/>
              </w:rPr>
              <w:t>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9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 xml:space="preserve">кодами 3.5.1 </w:t>
              </w:r>
            </w:hyperlink>
            <w:r>
              <w:rPr>
                <w:rStyle w:val="1"/>
              </w:rPr>
              <w:t>—</w:t>
            </w:r>
            <w:hyperlink w:anchor="bookmark10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3.5.2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3.5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Дошкольное, начальное и среднее общее образование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объектов капитального строительства, предназначенных для просвещения, дошкольного, </w:t>
            </w:r>
            <w:r>
              <w:rPr>
                <w:rStyle w:val="1"/>
              </w:rPr>
              <w:t>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3.5.1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 xml:space="preserve">Среднее </w:t>
            </w:r>
            <w:r>
              <w:rPr>
                <w:rStyle w:val="1"/>
              </w:rPr>
              <w:t>и высшее профессиональное образование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</w:t>
            </w:r>
            <w:r>
              <w:rPr>
                <w:rStyle w:val="1"/>
              </w:rPr>
              <w:t>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3.5.2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Культурное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развитие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объектов капитального строительства, </w:t>
            </w:r>
            <w:r>
              <w:rPr>
                <w:rStyle w:val="1"/>
              </w:rPr>
              <w:t>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180" w:line="180" w:lineRule="exact"/>
              <w:ind w:left="60"/>
              <w:jc w:val="left"/>
            </w:pPr>
            <w:r>
              <w:rPr>
                <w:rStyle w:val="1"/>
              </w:rPr>
              <w:t>устройство площадок для празднеств и гуляний;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180" w:after="0" w:line="230" w:lineRule="exact"/>
              <w:ind w:left="60"/>
              <w:jc w:val="left"/>
            </w:pPr>
            <w:r>
              <w:rPr>
                <w:rStyle w:val="1"/>
              </w:rPr>
              <w:t>размещение зданий и сооружений для р</w:t>
            </w:r>
            <w:r>
              <w:rPr>
                <w:rStyle w:val="1"/>
              </w:rPr>
              <w:t>азмещения цирков, зверинцев, зоопарков, океанариумов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3.6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76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Религиозное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использование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1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1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</w:t>
            </w:r>
            <w:r>
              <w:rPr>
                <w:rStyle w:val="1"/>
              </w:rPr>
              <w:t>й деятельности (монастыри, скиты, воскресные школы, семинарии, духовные училища)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3.7</w:t>
            </w:r>
          </w:p>
        </w:tc>
      </w:tr>
    </w:tbl>
    <w:p w:rsidR="00390D1A" w:rsidRDefault="00390D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 xml:space="preserve">Описание вида разрешенного использования </w:t>
            </w:r>
            <w:r>
              <w:rPr>
                <w:rStyle w:val="1"/>
              </w:rPr>
              <w:t>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1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333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Общественное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управление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</w:t>
            </w:r>
            <w:r>
              <w:rPr>
                <w:rStyle w:val="1"/>
              </w:rPr>
              <w:t>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"/>
              </w:rPr>
              <w:t>размещение объектов капитального строительства,</w:t>
            </w:r>
            <w:r>
              <w:rPr>
                <w:rStyle w:val="1"/>
              </w:rPr>
              <w:t xml:space="preserve">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размещение объектов капитального строительств</w:t>
            </w:r>
            <w:r>
              <w:rPr>
                <w:rStyle w:val="1"/>
              </w:rPr>
              <w:t>а для дипломатических представительств иностранных государств и консульских учреждений в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3.8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41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Обеспечение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научной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деятельности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объектов капитального строительства для проведения научных исследований и изысканий, испытаний </w:t>
            </w:r>
            <w:r>
              <w:rPr>
                <w:rStyle w:val="1"/>
              </w:rPr>
              <w:t>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</w:t>
            </w:r>
            <w:r>
              <w:rPr>
                <w:rStyle w:val="1"/>
              </w:rPr>
              <w:softHyphen/>
              <w:t>конструкторские центры, государственные академии наук, в</w:t>
            </w:r>
            <w:r>
              <w:rPr>
                <w:rStyle w:val="1"/>
              </w:rPr>
              <w:t xml:space="preserve">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3.9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6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>Обеспечение деятельности в области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 xml:space="preserve">гидрометеорологии и смежных </w:t>
            </w:r>
            <w:r>
              <w:rPr>
                <w:rStyle w:val="1"/>
              </w:rPr>
              <w:t>с ней областях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>Размещение объектов капитального строительства, предназначенных для наблюдения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</w:t>
            </w:r>
            <w:r>
              <w:rPr>
                <w:rStyle w:val="1"/>
              </w:rPr>
              <w:t>теристик, уровня загрязнения атмосферного воздуха, почв, водных объектов, в том числе по гидробиологическим показателям, и околоземного-космического пространства, зданий и сооружений, используемых в области гидрометеорологии и смежных с ней областях (допле</w:t>
            </w:r>
            <w:r>
              <w:rPr>
                <w:rStyle w:val="1"/>
              </w:rPr>
              <w:t>ровские метеорологические радиолокаторы, гидрологические посты и другие)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3.9.1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Ветеринарное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bookmarkStart w:id="11" w:name="bookmark10"/>
            <w:r>
              <w:rPr>
                <w:rStyle w:val="1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</w:t>
            </w:r>
            <w:r>
              <w:rPr>
                <w:rStyle w:val="1"/>
              </w:rPr>
              <w:t>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использования, предусмотренных</w:t>
            </w:r>
            <w:hyperlink w:anchor="bookmark1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 xml:space="preserve">кодами 3.10.1 </w:t>
              </w:r>
            </w:hyperlink>
            <w:r>
              <w:rPr>
                <w:rStyle w:val="1"/>
              </w:rPr>
              <w:t>—</w:t>
            </w:r>
            <w:hyperlink w:anchor="bookmark13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3.10.2</w:t>
              </w:r>
              <w:bookmarkEnd w:id="11"/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3.10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Амбулаторное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ветеринарное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3.10.1</w:t>
            </w:r>
          </w:p>
        </w:tc>
      </w:tr>
    </w:tbl>
    <w:p w:rsidR="00390D1A" w:rsidRDefault="00390D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>Описание вида разрешенного использования 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1"/>
              </w:rPr>
              <w:t xml:space="preserve">Код (числовое </w:t>
            </w:r>
            <w:r>
              <w:rPr>
                <w:rStyle w:val="1"/>
              </w:rPr>
              <w:t>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41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>Приюты для животных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размещение объектов капитального стр</w:t>
            </w:r>
            <w:r>
              <w:rPr>
                <w:rStyle w:val="1"/>
              </w:rPr>
              <w:t>оительства, предназначенных для организации гостиниц для животных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3.10.2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Предприниматель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80"/>
              <w:jc w:val="left"/>
            </w:pPr>
            <w:r>
              <w:rPr>
                <w:rStyle w:val="95pt"/>
              </w:rPr>
              <w:t>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 xml:space="preserve">Содержание </w:t>
            </w:r>
            <w:r>
              <w:rPr>
                <w:rStyle w:val="1"/>
              </w:rPr>
              <w:t>данного вида разрешенного использования включает в себя содержание видов разрешенного использования, предусмотренных</w:t>
            </w:r>
            <w:hyperlink w:anchor="bookmark1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 xml:space="preserve">кодами 4.1 </w:t>
              </w:r>
            </w:hyperlink>
            <w:r>
              <w:rPr>
                <w:rStyle w:val="1"/>
              </w:rPr>
              <w:t>-</w:t>
            </w:r>
            <w:hyperlink w:anchor="bookmark13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4.10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4.0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Деловое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управление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</w:t>
            </w:r>
            <w:r>
              <w:rPr>
                <w:rStyle w:val="1"/>
              </w:rPr>
              <w:t>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bookmarkStart w:id="12" w:name="bookmark11"/>
            <w:r>
              <w:rPr>
                <w:rStyle w:val="1"/>
              </w:rPr>
              <w:t>4.1</w:t>
            </w:r>
            <w:bookmarkEnd w:id="12"/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>Объекты торговли (торговые центры, торгово</w:t>
            </w:r>
            <w:r>
              <w:rPr>
                <w:rStyle w:val="1"/>
              </w:rPr>
              <w:softHyphen/>
              <w:t>развлекательные центры (комплексы)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1"/>
              </w:rPr>
              <w:t xml:space="preserve">Размещение </w:t>
            </w:r>
            <w:r>
              <w:rPr>
                <w:rStyle w:val="1"/>
              </w:rPr>
              <w:t>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</w:t>
            </w:r>
            <w:hyperlink w:anchor="bookmark12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 xml:space="preserve">кодами 4.5 </w:t>
              </w:r>
            </w:hyperlink>
            <w:r>
              <w:rPr>
                <w:rStyle w:val="1"/>
              </w:rPr>
              <w:t>-</w:t>
            </w:r>
            <w:hyperlink w:anchor="bookmark13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4.9</w:t>
              </w:r>
              <w:r>
                <w:rPr>
                  <w:rStyle w:val="1"/>
                </w:rPr>
                <w:t>:</w:t>
              </w:r>
            </w:hyperlink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4.2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Рынки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"/>
              </w:rPr>
              <w:t xml:space="preserve">Размещение объектов капитального </w:t>
            </w:r>
            <w:r>
              <w:rPr>
                <w:rStyle w:val="1"/>
              </w:rPr>
              <w:t>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размещение гаражей и (или) стоянок для автомоб</w:t>
            </w:r>
            <w:r>
              <w:rPr>
                <w:rStyle w:val="1"/>
              </w:rPr>
              <w:t>илей сотрудников и посетителей рынка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4.3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Магазины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4.4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Банковская и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страховая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 xml:space="preserve">Размещение объектов </w:t>
            </w:r>
            <w:r>
              <w:rPr>
                <w:rStyle w:val="1"/>
              </w:rPr>
              <w:t>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bookmarkStart w:id="13" w:name="bookmark12"/>
            <w:r>
              <w:rPr>
                <w:rStyle w:val="1"/>
              </w:rPr>
              <w:t>4.5</w:t>
            </w:r>
            <w:bookmarkEnd w:id="13"/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Общественное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питание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</w:t>
            </w:r>
            <w:r>
              <w:rPr>
                <w:rStyle w:val="1"/>
              </w:rPr>
              <w:t>закусочные, бары)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4.6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Гостиничное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4.7</w:t>
            </w:r>
          </w:p>
        </w:tc>
      </w:tr>
    </w:tbl>
    <w:p w:rsidR="00390D1A" w:rsidRDefault="00390D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>Описание вида разрешенного использования 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1"/>
              </w:rPr>
              <w:t xml:space="preserve">Код (числовое </w:t>
            </w:r>
            <w:r>
              <w:rPr>
                <w:rStyle w:val="1"/>
              </w:rPr>
              <w:t>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76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Развлечения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1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</w:t>
            </w:r>
            <w:r>
              <w:rPr>
                <w:rStyle w:val="1"/>
              </w:rPr>
              <w:t>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1"/>
              </w:rPr>
              <w:t>в игорных зонах также допускается размещение игорных заведений, залов игровых авто</w:t>
            </w:r>
            <w:r>
              <w:rPr>
                <w:rStyle w:val="1"/>
              </w:rPr>
              <w:t>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4.8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Обслуживание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автотранспорта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bookmarkStart w:id="14" w:name="bookmark13"/>
            <w:r>
              <w:rPr>
                <w:rStyle w:val="1"/>
              </w:rPr>
              <w:t xml:space="preserve">Размещение постоянных или временных гаражей с несколькими </w:t>
            </w:r>
            <w:r>
              <w:rPr>
                <w:rStyle w:val="1"/>
              </w:rPr>
              <w:t>стояночными местами, стоянок (парковок), гаражей, в том числе многоярусных, не указанных в коде 2.7.1</w:t>
            </w:r>
            <w:bookmarkEnd w:id="14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4.9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76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Объекты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придорожного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сервиса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180" w:line="180" w:lineRule="exact"/>
              <w:ind w:left="60"/>
              <w:jc w:val="left"/>
            </w:pPr>
            <w:r>
              <w:rPr>
                <w:rStyle w:val="1"/>
              </w:rPr>
              <w:t>Размещение автозаправочных станций (бензиновых, газовых);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180"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магазинов сопутствующей торговли, зданий для </w:t>
            </w:r>
            <w:r>
              <w:rPr>
                <w:rStyle w:val="1"/>
              </w:rPr>
              <w:t>организации общественного питания в качестве объектов придорожного сервиса;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1"/>
              </w:rPr>
              <w:t>предоставление гостиничных услуг в качестве придорожного сервиса;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1"/>
              </w:rPr>
              <w:t>размещение автомобильных моек и прачечных для автомобильных принадлежностей, мастерских, предназначенных для ремон</w:t>
            </w:r>
            <w:r>
              <w:rPr>
                <w:rStyle w:val="1"/>
              </w:rPr>
              <w:t>та и обслуживания автомобилей и прочих объектов придорожного сервиса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4.9.1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Выставочно</w:t>
            </w:r>
            <w:r>
              <w:rPr>
                <w:rStyle w:val="1"/>
              </w:rPr>
              <w:softHyphen/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ярмарочная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конгрессной деятельности, </w:t>
            </w:r>
            <w:r>
              <w:rPr>
                <w:rStyle w:val="1"/>
              </w:rPr>
              <w:t>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4.10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95pt"/>
              </w:rPr>
              <w:t>Отдых (рекреация)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"/>
              </w:rPr>
              <w:t xml:space="preserve">Обустройство мест для занятия спортом, физкультурой, пешими или верховыми </w:t>
            </w:r>
            <w:r>
              <w:rPr>
                <w:rStyle w:val="1"/>
              </w:rPr>
              <w:t>прогулками, отдыха и туризма, наблюдения за природой, пикников, охоты, рыбалки и иной деятельности;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1"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</w:t>
            </w:r>
            <w:r>
              <w:rPr>
                <w:rStyle w:val="1"/>
              </w:rPr>
              <w:t>пользования, а также обустройство мест отдыха в них.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4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 xml:space="preserve">кодами 5.1 </w:t>
              </w:r>
            </w:hyperlink>
            <w:r>
              <w:rPr>
                <w:rStyle w:val="1"/>
              </w:rPr>
              <w:t>-</w:t>
            </w:r>
            <w:hyperlink w:anchor="bookmark15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5.5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5.0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bookmarkStart w:id="15" w:name="bookmark14"/>
            <w:r>
              <w:rPr>
                <w:rStyle w:val="1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>
              <w:rPr>
                <w:rStyle w:val="1"/>
              </w:rPr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bookmarkEnd w:id="15"/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</w:pPr>
            <w:r>
              <w:rPr>
                <w:rStyle w:val="1"/>
              </w:rPr>
              <w:t>размещение спортивных баз и л</w:t>
            </w:r>
            <w:r>
              <w:rPr>
                <w:rStyle w:val="1"/>
              </w:rPr>
              <w:t>агерей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5.1</w:t>
            </w:r>
          </w:p>
        </w:tc>
      </w:tr>
    </w:tbl>
    <w:p w:rsidR="00390D1A" w:rsidRDefault="00390D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>Описание вида разрешенного использования 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1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Природно</w:t>
            </w:r>
            <w:r>
              <w:rPr>
                <w:rStyle w:val="1"/>
              </w:rPr>
              <w:softHyphen/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познавательный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туризм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1"/>
              </w:rPr>
              <w:t xml:space="preserve">Размещение баз и палаточных лагерей для проведения походов и экскурсий по </w:t>
            </w:r>
            <w:r>
              <w:rPr>
                <w:rStyle w:val="1"/>
              </w:rPr>
              <w:t>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5.2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Туристическое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"/>
              </w:rPr>
              <w:t>Размещение пансионатов, туристических гостиниц, кемпингов, домов отдыха, не оказывающих услуг по лечению, а также иных зданий, используемых с целью извлечения предпринимательской выгоды из предоставления жилого помещения для временного прожива</w:t>
            </w:r>
            <w:r>
              <w:rPr>
                <w:rStyle w:val="1"/>
              </w:rPr>
              <w:t>ния в них;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</w:pPr>
            <w:r>
              <w:rPr>
                <w:rStyle w:val="1"/>
              </w:rPr>
              <w:t>размещение детских лагерей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5.2.1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Охота и рыбалка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5.3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 xml:space="preserve">Причалы </w:t>
            </w:r>
            <w:r>
              <w:rPr>
                <w:rStyle w:val="1"/>
              </w:rPr>
              <w:t>для маломерных судов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5.4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Поля для гольфа или конных прогулок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bookmarkStart w:id="16" w:name="bookmark15"/>
            <w:r>
              <w:rPr>
                <w:rStyle w:val="1"/>
              </w:rPr>
              <w:t xml:space="preserve">Обустройство мест для игры в гольф или осуществления конных </w:t>
            </w:r>
            <w:r>
              <w:rPr>
                <w:rStyle w:val="1"/>
              </w:rPr>
              <w:t>прогулок, в том числе осуществление необходимых земляных работ и вспомогательных сооружений;</w:t>
            </w:r>
            <w:bookmarkEnd w:id="16"/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5.5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Производственная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80"/>
              <w:jc w:val="left"/>
            </w:pPr>
            <w:r>
              <w:rPr>
                <w:rStyle w:val="95pt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 xml:space="preserve">Размещение объектов капитального строительства в </w:t>
            </w:r>
            <w:r>
              <w:rPr>
                <w:rStyle w:val="1"/>
              </w:rPr>
              <w:t>целях добычи недр, их переработки, изготовления вещей промышленным способом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6.0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3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Недропользование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180" w:line="180" w:lineRule="exact"/>
              <w:ind w:left="60"/>
              <w:jc w:val="left"/>
            </w:pPr>
            <w:r>
              <w:rPr>
                <w:rStyle w:val="1"/>
              </w:rPr>
              <w:t>Осуществление геологических изысканий;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180" w:line="226" w:lineRule="exact"/>
              <w:ind w:left="60"/>
              <w:jc w:val="left"/>
            </w:pPr>
            <w:r>
              <w:rPr>
                <w:rStyle w:val="1"/>
              </w:rPr>
              <w:t>добыча недр открытым (карьеры, отвалы) и закрытым (шахты, скважины) способами;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объектов капитального </w:t>
            </w:r>
            <w:r>
              <w:rPr>
                <w:rStyle w:val="1"/>
              </w:rPr>
              <w:t>строительства, в том числе подземных, в целях добычи недр;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1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объектов капитального строительства, предназначенных </w:t>
            </w:r>
            <w:r>
              <w:rPr>
                <w:rStyle w:val="1"/>
              </w:rPr>
              <w:t>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6.1</w:t>
            </w:r>
          </w:p>
        </w:tc>
      </w:tr>
    </w:tbl>
    <w:p w:rsidR="00390D1A" w:rsidRDefault="00390D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>Описание вида разрешенного использования 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1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4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Тяжелая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>Размещение объектов капитального строительства горно</w:t>
            </w:r>
            <w:r>
              <w:rPr>
                <w:rStyle w:val="1"/>
              </w:rPr>
              <w:softHyphen/>
              <w:t xml:space="preserve">обогатительной и горно-перерабатывающей, металлургической, машиностроительной промышленности, а также изготовления и </w:t>
            </w:r>
            <w:r>
              <w:rPr>
                <w:rStyle w:val="1"/>
              </w:rPr>
              <w:t>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</w:t>
            </w:r>
            <w:r>
              <w:rPr>
                <w:rStyle w:val="1"/>
              </w:rPr>
              <w:t>аев, когда объект промышленности отнесен к иному виду разрешенного использования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6.2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t>Автомобилестроите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льная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</w:t>
            </w:r>
            <w:r>
              <w:rPr>
                <w:rStyle w:val="1"/>
              </w:rPr>
              <w:t>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6.2.1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Легкая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6.3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>Фармацевтическая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 xml:space="preserve">Размещение объектов капитального строительства, предназначенных для </w:t>
            </w:r>
            <w:r>
              <w:rPr>
                <w:rStyle w:val="1"/>
              </w:rPr>
              <w:t>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6.3.1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Пищевая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 xml:space="preserve">Размещение объектов пищевой промышленности, по переработке сельскохозяйственной </w:t>
            </w:r>
            <w:r>
              <w:rPr>
                <w:rStyle w:val="1"/>
              </w:rPr>
              <w:t>продукции способом, приводящим к их переработке в иную продукцию (консервирование,копчение,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6.4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Нефтехимическая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 xml:space="preserve">Размещение объектов капитального </w:t>
            </w:r>
            <w:r>
              <w:rPr>
                <w:rStyle w:val="1"/>
              </w:rPr>
              <w:t>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6.5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Строительная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</w:t>
            </w:r>
            <w:r>
              <w:rPr>
                <w:rStyle w:val="1"/>
              </w:rPr>
              <w:t>лярной продукции, сборных домов или их частей и тому подобной продукции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6.6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Энергетика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</w:t>
            </w:r>
            <w:r>
              <w:rPr>
                <w:rStyle w:val="1"/>
              </w:rPr>
              <w:t>гидротехнических сооружений);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</w:t>
            </w:r>
            <w:hyperlink w:anchor="bookmark9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кодом 3.1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6.7</w:t>
            </w:r>
          </w:p>
        </w:tc>
      </w:tr>
    </w:tbl>
    <w:p w:rsidR="00390D1A" w:rsidRDefault="00390D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>Описание вида разрешенного использования 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1"/>
              </w:rPr>
              <w:t xml:space="preserve">Код </w:t>
            </w:r>
            <w:r>
              <w:rPr>
                <w:rStyle w:val="1"/>
              </w:rPr>
              <w:t>(числовое 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Атомная энергетика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1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r>
              <w:rPr>
                <w:rStyle w:val="1"/>
              </w:rPr>
              <w:t>исключением создаваемых в научных целях), пунктов хранения ядерных материалов и радиоактивных веществ, размещение обслуживающих и вспомогательных для электростанций сооружений;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размещение объектов электросетевого хозяйства, обслуживающих атомные электроста</w:t>
            </w:r>
            <w:r>
              <w:rPr>
                <w:rStyle w:val="1"/>
              </w:rPr>
              <w:t>нции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6.7.1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Связь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>
              <w:rPr>
                <w:rStyle w:val="1"/>
              </w:rPr>
              <w:t>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hyperlink w:anchor="bookmark9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кодом 3.1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6.8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Склады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 xml:space="preserve">Размещение сооружений, имеющих </w:t>
            </w:r>
            <w:r>
              <w:rPr>
                <w:rStyle w:val="1"/>
              </w:rPr>
              <w:t>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</w:t>
            </w:r>
            <w:r>
              <w:rPr>
                <w:rStyle w:val="1"/>
              </w:rPr>
              <w:t>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6.9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Обеспечение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космической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деятельности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</w:t>
            </w:r>
            <w:r>
              <w:rPr>
                <w:rStyle w:val="1"/>
              </w:rPr>
              <w:t xml:space="preserve">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6.10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Целлюлозно</w:t>
            </w:r>
            <w:r>
              <w:rPr>
                <w:rStyle w:val="1"/>
              </w:rPr>
              <w:softHyphen/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бумажная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</w:t>
            </w:r>
            <w:r>
              <w:rPr>
                <w:rStyle w:val="1"/>
              </w:rPr>
              <w:t>санных носителей информации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6.11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95pt"/>
              </w:rPr>
              <w:t>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 xml:space="preserve">Содержание данного вида разрешенного использования включает в себя содержание видов </w:t>
            </w:r>
            <w:r>
              <w:rPr>
                <w:rStyle w:val="1"/>
              </w:rPr>
              <w:t>разрешенного использования с</w:t>
            </w:r>
            <w:hyperlink w:anchor="bookmark16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 xml:space="preserve">кодами 7.1 </w:t>
              </w:r>
            </w:hyperlink>
            <w:r>
              <w:rPr>
                <w:rStyle w:val="1"/>
              </w:rPr>
              <w:t>-</w:t>
            </w:r>
            <w:hyperlink w:anchor="bookmark17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7.5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7.0</w:t>
            </w:r>
          </w:p>
        </w:tc>
      </w:tr>
    </w:tbl>
    <w:p w:rsidR="00390D1A" w:rsidRDefault="00390D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>Описание вида разрешенного использования 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bookmarkStart w:id="17" w:name="bookmark16"/>
            <w:r>
              <w:rPr>
                <w:rStyle w:val="1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  <w:bookmarkEnd w:id="17"/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518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Железнодорожный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180" w:line="180" w:lineRule="exact"/>
              <w:ind w:left="60"/>
              <w:jc w:val="left"/>
            </w:pPr>
            <w:r>
              <w:rPr>
                <w:rStyle w:val="1"/>
              </w:rPr>
              <w:t>Размещение железнодорожных путей;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180"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</w:t>
            </w:r>
            <w:r>
              <w:rPr>
                <w:rStyle w:val="1"/>
              </w:rPr>
              <w:t>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1"/>
              </w:rPr>
              <w:t>размещение погрузочно-разгрузочных площадок, прирельсовых складов (за исключением складов горю</w:t>
            </w:r>
            <w:r>
              <w:rPr>
                <w:rStyle w:val="1"/>
              </w:rPr>
              <w:t>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для обеспечения железнодорожных перевозок) и иных объектов при условии соблюдения требований безоп</w:t>
            </w:r>
            <w:r>
              <w:rPr>
                <w:rStyle w:val="1"/>
              </w:rPr>
              <w:t>асности движения, установленных федеральными законами;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наземных сооружений для трамвайного сообщения и иных специальных дорог (канатных, </w:t>
            </w:r>
            <w:r>
              <w:rPr>
                <w:rStyle w:val="1"/>
              </w:rPr>
              <w:t>монорельсовых, фуникулеров)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7.1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88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Автомобильный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5" w:lineRule="exact"/>
              <w:ind w:left="60"/>
              <w:jc w:val="left"/>
            </w:pPr>
            <w:r>
              <w:rPr>
                <w:rStyle w:val="1"/>
              </w:rPr>
              <w:t>Размещение автомобильных дорог и технически связанных с ними сооружений;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зданий и сооружений, предназначенных для обслуживания пассажиров, а также обеспечивающие работу транспортных </w:t>
            </w:r>
            <w:r>
              <w:rPr>
                <w:rStyle w:val="1"/>
              </w:rPr>
              <w:t>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оборудование земельных участков для стоянок автомобильного транспорта, а также для размещения депо (устройства мес</w:t>
            </w:r>
            <w:r>
              <w:rPr>
                <w:rStyle w:val="1"/>
              </w:rPr>
              <w:t>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7.2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Водный 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</w:t>
            </w:r>
            <w:r>
              <w:rPr>
                <w:rStyle w:val="1"/>
              </w:rPr>
              <w:t>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</w:t>
            </w:r>
            <w:r>
              <w:rPr>
                <w:rStyle w:val="1"/>
              </w:rPr>
              <w:t>в, необходимых для обеспечения судоходства и водных перевозок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7.3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99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Воздушный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1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</w:t>
            </w:r>
            <w:r>
              <w:rPr>
                <w:rStyle w:val="1"/>
              </w:rPr>
              <w:t>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</w:r>
            <w:r>
              <w:rPr>
                <w:rStyle w:val="1"/>
              </w:rPr>
              <w:t>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1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7.4</w:t>
            </w:r>
          </w:p>
        </w:tc>
      </w:tr>
    </w:tbl>
    <w:p w:rsidR="00390D1A" w:rsidRDefault="00390D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>Описание вида разрешенного использования 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bookmarkStart w:id="18" w:name="bookmark17"/>
            <w:r>
              <w:rPr>
                <w:rStyle w:val="1"/>
              </w:rPr>
              <w:t xml:space="preserve">Код (числовое </w:t>
            </w:r>
            <w:r>
              <w:rPr>
                <w:rStyle w:val="1"/>
              </w:rPr>
              <w:t>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  <w:bookmarkEnd w:id="18"/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Трубопроводный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нефтепроводов, водопроводов, газопроводов и иных трубопроводов, а также иных зданий и </w:t>
            </w:r>
            <w:r>
              <w:rPr>
                <w:rStyle w:val="1"/>
              </w:rPr>
              <w:t>сооружений, необходимых для эксплуатации названных трубопроводов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7.5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31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95pt"/>
              </w:rPr>
              <w:t>Обеспечение обороны и безопасности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1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</w:t>
            </w:r>
            <w:r>
              <w:rPr>
                <w:rStyle w:val="1"/>
              </w:rPr>
              <w:t>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</w:t>
            </w:r>
            <w:r>
              <w:rPr>
                <w:rStyle w:val="1"/>
              </w:rPr>
              <w:t xml:space="preserve"> готовности воинских частей;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5" w:lineRule="exact"/>
              <w:ind w:left="60"/>
              <w:jc w:val="left"/>
            </w:pPr>
            <w:r>
              <w:rPr>
                <w:rStyle w:val="1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8.0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Обеспечение вооруженных сил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объектов </w:t>
            </w:r>
            <w:r>
              <w:rPr>
                <w:rStyle w:val="1"/>
              </w:rPr>
              <w:t>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"/>
              </w:rPr>
              <w:t>обустройство земельных участков в качестве испытательных полигонов, мест уничтожения вооружен</w:t>
            </w:r>
            <w:r>
              <w:rPr>
                <w:rStyle w:val="1"/>
              </w:rPr>
              <w:t>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"/>
              </w:rPr>
              <w:t>размещение объектов капитального строительства, необходимых для создания и хранения запасов материальных ценностей в госуда</w:t>
            </w:r>
            <w:r>
              <w:rPr>
                <w:rStyle w:val="1"/>
              </w:rPr>
              <w:t>рственном и мобилизационном резервах (хранилища, склады и другие объекты);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8.1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Охрана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Государственной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границы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Российской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Федерации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</w:t>
            </w:r>
            <w:r>
              <w:rPr>
                <w:rStyle w:val="1"/>
              </w:rPr>
              <w:t>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8.2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>Обеспечение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>внутреннего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>правопорядка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 xml:space="preserve">Размещение объектов капитального строительства, </w:t>
            </w:r>
            <w:r>
              <w:rPr>
                <w:rStyle w:val="1"/>
              </w:rPr>
              <w:t>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</w:t>
            </w:r>
            <w:r>
              <w:rPr>
                <w:rStyle w:val="1"/>
              </w:rPr>
              <w:t>дственных зданий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8.3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Обеспечение деятельности по исполнению наказаний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8.4</w:t>
            </w:r>
          </w:p>
        </w:tc>
      </w:tr>
    </w:tbl>
    <w:p w:rsidR="00390D1A" w:rsidRDefault="00390D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>Описание вида разрешенного использования 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1"/>
              </w:rPr>
              <w:t xml:space="preserve">Код (числовое </w:t>
            </w:r>
            <w:r>
              <w:rPr>
                <w:rStyle w:val="1"/>
              </w:rPr>
              <w:t>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95pt"/>
              </w:rPr>
              <w:t>Деятельность по особой охране и изучению природы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 xml:space="preserve">Сохранение и изучение растительного и животного мира путем создания особо </w:t>
            </w:r>
            <w:r>
              <w:rPr>
                <w:rStyle w:val="1"/>
              </w:rPr>
              <w:t>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</w:t>
            </w:r>
            <w:r>
              <w:rPr>
                <w:rStyle w:val="1"/>
              </w:rPr>
              <w:t>ические парки, ботанические сады)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9.0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Охрана природных территорий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</w:t>
            </w:r>
            <w:r>
              <w:rPr>
                <w:rStyle w:val="1"/>
              </w:rPr>
              <w:t>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</w:t>
            </w:r>
            <w:r>
              <w:rPr>
                <w:rStyle w:val="1"/>
              </w:rPr>
              <w:t xml:space="preserve"> особо ценными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9.1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Курортная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</w:t>
            </w:r>
            <w:r>
              <w:rPr>
                <w:rStyle w:val="1"/>
              </w:rPr>
              <w:t>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</w:t>
            </w:r>
            <w:r>
              <w:rPr>
                <w:rStyle w:val="1"/>
              </w:rPr>
              <w:t>ровительных местностей и курорта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9.2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Санаторная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1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"/>
              </w:rPr>
              <w:t xml:space="preserve">обустройство лечебно-оздоровительных местностей (пляжи, бюветы, места добычи целебной </w:t>
            </w:r>
            <w:r>
              <w:rPr>
                <w:rStyle w:val="1"/>
              </w:rPr>
              <w:t>грязи);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</w:pPr>
            <w:r>
              <w:rPr>
                <w:rStyle w:val="1"/>
              </w:rPr>
              <w:t>размещение лечебно-оздоровительных лагерей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9.2.1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Историко</w:t>
            </w:r>
            <w:r>
              <w:rPr>
                <w:rStyle w:val="1"/>
              </w:rPr>
              <w:softHyphen/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культурная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</w:t>
            </w:r>
            <w:r>
              <w:rPr>
                <w:rStyle w:val="1"/>
              </w:rPr>
              <w:t>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</w:t>
            </w:r>
            <w:r>
              <w:rPr>
                <w:rStyle w:val="1"/>
              </w:rPr>
              <w:t>йственная деятельность, обеспечивающая познавательный туризм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9.3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90" w:lineRule="exact"/>
              <w:ind w:left="80"/>
              <w:jc w:val="left"/>
            </w:pPr>
            <w:r>
              <w:rPr>
                <w:rStyle w:val="95pt"/>
              </w:rPr>
              <w:t>Использование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80"/>
              <w:jc w:val="left"/>
            </w:pPr>
            <w:r>
              <w:rPr>
                <w:rStyle w:val="95pt"/>
              </w:rPr>
              <w:t>лесов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</w:t>
            </w:r>
            <w:r>
              <w:rPr>
                <w:rStyle w:val="1"/>
              </w:rPr>
              <w:t>разрешенного использования включает в себя содержание видов разрешенного использования с</w:t>
            </w:r>
            <w:hyperlink w:anchor="bookmark18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 xml:space="preserve">кодами 10.1 </w:t>
              </w:r>
            </w:hyperlink>
            <w:r>
              <w:rPr>
                <w:rStyle w:val="1"/>
              </w:rPr>
              <w:t>- 10.5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10.0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Заготовка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древесины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bookmarkStart w:id="19" w:name="bookmark18"/>
            <w:r>
              <w:rPr>
                <w:rStyle w:val="1"/>
              </w:rPr>
              <w:t>Рубка лесных насаждений, выросших в природных условиях, в том числе</w:t>
            </w:r>
            <w:r>
              <w:rPr>
                <w:rStyle w:val="1"/>
              </w:rPr>
              <w:t xml:space="preserve">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  <w:bookmarkEnd w:id="19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10.1</w:t>
            </w:r>
          </w:p>
        </w:tc>
      </w:tr>
    </w:tbl>
    <w:p w:rsidR="00390D1A" w:rsidRDefault="00390D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>Описание вида разрешенного использования 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1"/>
              </w:rPr>
              <w:t xml:space="preserve">Код (числовое </w:t>
            </w:r>
            <w:r>
              <w:rPr>
                <w:rStyle w:val="1"/>
              </w:rPr>
              <w:t>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Лесные плантации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 xml:space="preserve">Выращивание и рубка лесных насаждений, выращенных трудом человека, частичная переработка, хранение и вывоз </w:t>
            </w:r>
            <w:r>
              <w:rPr>
                <w:rStyle w:val="1"/>
              </w:rPr>
              <w:t>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10.2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>Заготовка лесных ресурсов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 xml:space="preserve">Заготовка живицы, сбор недревесных лесных ресурсов, в том числе гражданами для </w:t>
            </w:r>
            <w:r>
              <w:rPr>
                <w:rStyle w:val="1"/>
              </w:rPr>
              <w:t>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</w:t>
            </w:r>
            <w:r>
              <w:rPr>
                <w:rStyle w:val="1"/>
              </w:rPr>
              <w:t>оварни, склады), охрана лесов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10.3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Резервные леса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1"/>
              </w:rPr>
              <w:t>Деятельность, связанная с охраной лесов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10.4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95pt"/>
              </w:rPr>
              <w:t>Водные объекты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11.0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 xml:space="preserve">Общее пользование водными </w:t>
            </w:r>
            <w:r>
              <w:rPr>
                <w:rStyle w:val="1"/>
              </w:rPr>
              <w:t>объектами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</w:t>
            </w:r>
            <w:r>
              <w:rPr>
                <w:rStyle w:val="1"/>
              </w:rPr>
              <w:t>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11.1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Специальное пользование водными объектами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</w:t>
            </w:r>
            <w:r>
              <w:rPr>
                <w:rStyle w:val="1"/>
              </w:rPr>
              <w:t>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11.2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Гидротехнические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сооружения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>Размещение гидротехнических сооружений, необходимых для эксплуатации водохранилищ (плотин,</w:t>
            </w:r>
            <w:r>
              <w:rPr>
                <w:rStyle w:val="1"/>
              </w:rPr>
              <w:t xml:space="preserve">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11.3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95pt"/>
              </w:rPr>
              <w:t>Земельные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95pt"/>
              </w:rPr>
              <w:t>участки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95pt"/>
              </w:rPr>
              <w:t>(территории)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95pt"/>
              </w:rPr>
              <w:t>общего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95pt"/>
              </w:rPr>
              <w:t>пользования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 xml:space="preserve">Размещение объектов </w:t>
            </w:r>
            <w:r>
              <w:rPr>
                <w:rStyle w:val="1"/>
              </w:rPr>
              <w:t>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</w:t>
            </w:r>
            <w:r>
              <w:rPr>
                <w:rStyle w:val="1"/>
              </w:rPr>
              <w:t>ойства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12.0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Ритуальная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350" w:lineRule="exact"/>
              <w:ind w:left="60"/>
              <w:jc w:val="left"/>
            </w:pPr>
            <w:r>
              <w:rPr>
                <w:rStyle w:val="1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12.1</w:t>
            </w:r>
          </w:p>
        </w:tc>
      </w:tr>
    </w:tbl>
    <w:p w:rsidR="00390D1A" w:rsidRDefault="00390D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6264"/>
        <w:gridCol w:w="1344"/>
      </w:tblGrid>
      <w:tr w:rsidR="00390D1A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>
                <w:rPr>
                  <w:rStyle w:val="21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>Описание вида разрешенного использования земельного участка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</w:pPr>
            <w:hyperlink w:anchor="bookmark20" w:tooltip="Current Document">
              <w:r>
                <w:rPr>
                  <w:rStyle w:val="21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1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>
                <w:rPr>
                  <w:rStyle w:val="1"/>
                </w:rPr>
                <w:t xml:space="preserve"> </w:t>
              </w:r>
              <w:r>
                <w:rPr>
                  <w:rStyle w:val="21"/>
                </w:rPr>
                <w:t>&lt;3&gt;</w:t>
              </w:r>
            </w:hyperlink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24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Специальная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</w:pPr>
            <w:r>
              <w:rPr>
                <w:rStyle w:val="1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</w:t>
            </w:r>
            <w:r>
              <w:rPr>
                <w:rStyle w:val="1"/>
              </w:rPr>
              <w:t xml:space="preserve">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</w:t>
            </w:r>
            <w:r>
              <w:rPr>
                <w:rStyle w:val="1"/>
              </w:rPr>
              <w:t>и сортировке бытового мусора и отходов, мест сбора для их вторичной переработки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12.2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Запас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1"/>
              </w:rPr>
              <w:t>Отсутствие хозяйственной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12.3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Ведение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огородничества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1"/>
              </w:rPr>
              <w:t xml:space="preserve">Осуществление деятельности, связанной с выращиванием ягодных, овощных, бахчевых или иных </w:t>
            </w:r>
            <w:r>
              <w:rPr>
                <w:rStyle w:val="1"/>
              </w:rPr>
              <w:t>сельскохозяйственных культур и картофеля;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выращивания сельскохозяйственной продукции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13.1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1"/>
              </w:rPr>
              <w:t>Ведение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садоводства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 xml:space="preserve">размещение садового дома, предназначенного для отдыха и не подлежащего разделу на квартиры; размещение </w:t>
            </w:r>
            <w:r>
              <w:rPr>
                <w:rStyle w:val="1"/>
              </w:rPr>
              <w:t>хозяйственных строений и сооружений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13.2</w:t>
            </w:r>
          </w:p>
        </w:tc>
      </w:tr>
      <w:tr w:rsidR="00390D1A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"/>
              </w:rPr>
              <w:t>Ведение дачного хозяйства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"/>
              </w:rPr>
              <w:t xml:space="preserve">осуществление деятельности, </w:t>
            </w:r>
            <w:r>
              <w:rPr>
                <w:rStyle w:val="1"/>
              </w:rPr>
              <w:t>связанной с выращиванием плодовых, ягодных, овощных, бахчевых или иных сельскохозяйственных культур и картофеля;</w:t>
            </w:r>
          </w:p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1"/>
              </w:rPr>
              <w:t>размещение хозяйственных строений и сооружений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1"/>
              </w:rPr>
              <w:t>13.3</w:t>
            </w:r>
          </w:p>
        </w:tc>
      </w:tr>
    </w:tbl>
    <w:p w:rsidR="00390D1A" w:rsidRDefault="00390D1A">
      <w:pPr>
        <w:rPr>
          <w:sz w:val="2"/>
          <w:szCs w:val="2"/>
        </w:rPr>
      </w:pPr>
    </w:p>
    <w:p w:rsidR="00390D1A" w:rsidRDefault="00B365CE">
      <w:pPr>
        <w:pStyle w:val="3"/>
        <w:shd w:val="clear" w:color="auto" w:fill="auto"/>
        <w:spacing w:before="89" w:after="0" w:line="226" w:lineRule="exact"/>
        <w:ind w:left="40" w:firstLine="720"/>
        <w:jc w:val="both"/>
      </w:pPr>
      <w:r>
        <w:t>&lt;1&gt; В скобках указаны иные равнозначные наименования.</w:t>
      </w:r>
    </w:p>
    <w:p w:rsidR="00390D1A" w:rsidRDefault="00B365CE">
      <w:pPr>
        <w:pStyle w:val="3"/>
        <w:shd w:val="clear" w:color="auto" w:fill="auto"/>
        <w:spacing w:before="0" w:after="0" w:line="226" w:lineRule="exact"/>
        <w:ind w:left="40" w:right="20" w:firstLine="720"/>
        <w:jc w:val="both"/>
      </w:pPr>
      <w:bookmarkStart w:id="20" w:name="bookmark19"/>
      <w:bookmarkStart w:id="21" w:name="bookmark20"/>
      <w:bookmarkStart w:id="22" w:name="bookmark21"/>
      <w:r>
        <w:t xml:space="preserve">&lt;2&gt; Содержание видов разрешенного </w:t>
      </w:r>
      <w:r>
        <w:t>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</w:t>
      </w:r>
      <w:r>
        <w:t>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</w:r>
      <w:bookmarkEnd w:id="20"/>
      <w:bookmarkEnd w:id="21"/>
      <w:bookmarkEnd w:id="22"/>
    </w:p>
    <w:p w:rsidR="00390D1A" w:rsidRDefault="00B365CE">
      <w:pPr>
        <w:pStyle w:val="3"/>
        <w:shd w:val="clear" w:color="auto" w:fill="auto"/>
        <w:spacing w:before="0" w:after="0" w:line="226" w:lineRule="exact"/>
        <w:ind w:left="40" w:right="20" w:firstLine="720"/>
        <w:jc w:val="both"/>
      </w:pPr>
      <w:r>
        <w:t>&lt;3&gt; Текстовое наименование вида разрешенного использования земельного участка и его код (числовое обозначени</w:t>
      </w:r>
      <w:r>
        <w:t>е) являются равнозначными.</w:t>
      </w:r>
    </w:p>
    <w:sectPr w:rsidR="00390D1A">
      <w:footerReference w:type="default" r:id="rId8"/>
      <w:type w:val="continuous"/>
      <w:pgSz w:w="11909" w:h="16838"/>
      <w:pgMar w:top="822" w:right="1136" w:bottom="1369" w:left="1110" w:header="0" w:footer="3" w:gutter="0"/>
      <w:pgNumType w:start="12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CE" w:rsidRDefault="00B365CE">
      <w:r>
        <w:separator/>
      </w:r>
    </w:p>
  </w:endnote>
  <w:endnote w:type="continuationSeparator" w:id="0">
    <w:p w:rsidR="00B365CE" w:rsidRDefault="00B3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1A" w:rsidRDefault="00B365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3.9pt;margin-top:792.35pt;width:15.3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0D1A" w:rsidRDefault="00B365C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365CE">
                  <w:rPr>
                    <w:rStyle w:val="a6"/>
                    <w:noProof/>
                  </w:rPr>
                  <w:t>126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CE" w:rsidRDefault="00B365CE"/>
  </w:footnote>
  <w:footnote w:type="continuationSeparator" w:id="0">
    <w:p w:rsidR="00B365CE" w:rsidRDefault="00B365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4DCC"/>
    <w:multiLevelType w:val="multilevel"/>
    <w:tmpl w:val="99D057F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90D1A"/>
    <w:rsid w:val="00390D1A"/>
    <w:rsid w:val="00B3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60" w:after="6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60" w:after="6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7855</Words>
  <Characters>44780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2017-07-24T05:13:00Z</dcterms:created>
  <dcterms:modified xsi:type="dcterms:W3CDTF">2017-07-24T05:16:00Z</dcterms:modified>
</cp:coreProperties>
</file>