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6"/>
        <w:tblW w:w="1055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51"/>
        <w:gridCol w:w="1779"/>
        <w:gridCol w:w="4323"/>
      </w:tblGrid>
      <w:tr w:rsidR="005663D0" w:rsidRPr="005663D0" w:rsidTr="000C578C">
        <w:trPr>
          <w:trHeight w:val="1626"/>
        </w:trPr>
        <w:tc>
          <w:tcPr>
            <w:tcW w:w="44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63D0" w:rsidRPr="005663D0" w:rsidRDefault="005663D0" w:rsidP="005663D0">
            <w:pPr>
              <w:spacing w:after="120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БАШКОРТОСТАН РЕСПУБЛИКАҺ</w:t>
            </w:r>
            <w:proofErr w:type="gramStart"/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Ы</w:t>
            </w:r>
            <w:proofErr w:type="gramEnd"/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МУНИЦИПАЛЬ  РАЙОН  ИЛЕШ   РАЙОНЫ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ИСКЕ К</w:t>
            </w:r>
            <w:proofErr w:type="gramStart"/>
            <w:r w:rsidRPr="005663D0">
              <w:rPr>
                <w:rFonts w:eastAsia="Times New Roman"/>
                <w:bCs/>
                <w:sz w:val="20"/>
                <w:szCs w:val="20"/>
                <w:lang w:val="en-US"/>
              </w:rPr>
              <w:t>Y</w:t>
            </w:r>
            <w:proofErr w:type="gramEnd"/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КТАУ АУЫЛ СОВЕТЫ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АУЫЛ  БИЛӘМӘҺЕ СОВЕТЫ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18"/>
                <w:szCs w:val="16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18"/>
                <w:szCs w:val="16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452285  </w:t>
            </w:r>
            <w:proofErr w:type="gram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Иске</w:t>
            </w:r>
            <w:proofErr w:type="gram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К</w:t>
            </w:r>
            <w:r w:rsidRPr="005663D0">
              <w:rPr>
                <w:rFonts w:eastAsia="Times New Roman"/>
                <w:bCs/>
                <w:sz w:val="18"/>
                <w:szCs w:val="16"/>
              </w:rPr>
              <w:t>у</w:t>
            </w: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ктау</w:t>
            </w:r>
            <w:proofErr w:type="spell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ауылы</w:t>
            </w:r>
            <w:proofErr w:type="spell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Совет  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урамы</w:t>
            </w:r>
            <w:proofErr w:type="spell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57 , (34762)тел.33-1-40</w:t>
            </w:r>
          </w:p>
        </w:tc>
        <w:tc>
          <w:tcPr>
            <w:tcW w:w="177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63D0" w:rsidRPr="005663D0" w:rsidRDefault="005663D0" w:rsidP="005663D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eastAsia="Times New Roman" w:hAnsi="a_Timer(15%) Bashkir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419100</wp:posOffset>
                  </wp:positionV>
                  <wp:extent cx="747395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63D0" w:rsidRPr="005663D0" w:rsidRDefault="005663D0" w:rsidP="005663D0">
            <w:pPr>
              <w:spacing w:after="120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РЕСПУБЛИКА БАШКОРТОСТАН МУНИЦИПАЛЬНЫЙ РАЙОН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ИЛИШЕВСКИЙ РАЙОН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СОВЕТ СЕЛЬСКОГО ПОСЕЛЕНИЯ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СТАРОКУКТОВСКИЙ СЕЛЬСОВЕТ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18"/>
                <w:szCs w:val="16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452285 с.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Старокуктово</w:t>
            </w:r>
            <w:proofErr w:type="spellEnd"/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18"/>
                <w:szCs w:val="16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ул</w:t>
            </w:r>
            <w:proofErr w:type="gram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.С</w:t>
            </w:r>
            <w:proofErr w:type="gram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оветская</w:t>
            </w:r>
            <w:proofErr w:type="spell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57  тел..(34762) 33-1-40 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caps/>
                <w:sz w:val="16"/>
                <w:szCs w:val="20"/>
              </w:rPr>
            </w:pPr>
          </w:p>
        </w:tc>
      </w:tr>
    </w:tbl>
    <w:p w:rsidR="005663D0" w:rsidRDefault="005663D0" w:rsidP="005663D0">
      <w:pPr>
        <w:jc w:val="center"/>
        <w:rPr>
          <w:b/>
          <w:sz w:val="28"/>
          <w:szCs w:val="28"/>
        </w:rPr>
      </w:pPr>
      <w:r w:rsidRPr="00206160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1A53BA" w:rsidRDefault="001A53BA" w:rsidP="005663D0">
      <w:pPr>
        <w:jc w:val="center"/>
        <w:rPr>
          <w:b/>
          <w:sz w:val="28"/>
          <w:szCs w:val="28"/>
        </w:rPr>
      </w:pPr>
    </w:p>
    <w:p w:rsidR="000D0FDB" w:rsidRPr="000D0FDB" w:rsidRDefault="00FF547D" w:rsidP="000D0FDB">
      <w:pPr>
        <w:tabs>
          <w:tab w:val="left" w:pos="4155"/>
          <w:tab w:val="left" w:pos="5805"/>
        </w:tabs>
      </w:pPr>
      <w:r>
        <w:t xml:space="preserve">        «</w:t>
      </w:r>
      <w:r w:rsidR="003D468B">
        <w:rPr>
          <w:lang w:val="ba-RU"/>
        </w:rPr>
        <w:t>29</w:t>
      </w:r>
      <w:r w:rsidR="003D468B">
        <w:t>» сентябрь</w:t>
      </w:r>
      <w:r w:rsidR="000D0FDB">
        <w:t xml:space="preserve"> </w:t>
      </w:r>
      <w:r>
        <w:t>20</w:t>
      </w:r>
      <w:r w:rsidR="00791BC9">
        <w:rPr>
          <w:lang w:val="ba-RU"/>
        </w:rPr>
        <w:t>22</w:t>
      </w:r>
      <w:r w:rsidR="000D0FDB" w:rsidRPr="000D0FDB">
        <w:t xml:space="preserve"> й.</w:t>
      </w:r>
      <w:r w:rsidR="000D0FDB" w:rsidRPr="000D0FDB">
        <w:tab/>
        <w:t xml:space="preserve">   </w:t>
      </w:r>
      <w:r w:rsidR="000D0FDB" w:rsidRPr="000D0FDB">
        <w:rPr>
          <w:b/>
        </w:rPr>
        <w:t xml:space="preserve">№  </w:t>
      </w:r>
      <w:r w:rsidR="00791BC9">
        <w:rPr>
          <w:b/>
          <w:lang w:val="ba-RU"/>
        </w:rPr>
        <w:t>3</w:t>
      </w:r>
      <w:r w:rsidR="00FC6CC7">
        <w:rPr>
          <w:b/>
          <w:lang w:val="ba-RU"/>
        </w:rPr>
        <w:t>3</w:t>
      </w:r>
      <w:r w:rsidR="003F4887">
        <w:rPr>
          <w:b/>
          <w:lang w:val="ba-RU"/>
        </w:rPr>
        <w:t>-2</w:t>
      </w:r>
      <w:r w:rsidR="000D0FDB" w:rsidRPr="000D0FDB">
        <w:t xml:space="preserve">   </w:t>
      </w:r>
      <w:r>
        <w:t xml:space="preserve">                   </w:t>
      </w:r>
      <w:bookmarkStart w:id="0" w:name="_GoBack"/>
      <w:bookmarkEnd w:id="0"/>
      <w:r>
        <w:t xml:space="preserve">     «</w:t>
      </w:r>
      <w:r w:rsidR="003D468B">
        <w:rPr>
          <w:lang w:val="ba-RU"/>
        </w:rPr>
        <w:t>29</w:t>
      </w:r>
      <w:r>
        <w:t xml:space="preserve">» </w:t>
      </w:r>
      <w:r w:rsidR="003D468B">
        <w:rPr>
          <w:lang w:val="ba-RU"/>
        </w:rPr>
        <w:t xml:space="preserve">сентябрь </w:t>
      </w:r>
      <w:r>
        <w:t>20</w:t>
      </w:r>
      <w:r>
        <w:rPr>
          <w:lang w:val="ba-RU"/>
        </w:rPr>
        <w:t>2</w:t>
      </w:r>
      <w:r w:rsidR="00791BC9">
        <w:rPr>
          <w:lang w:val="ba-RU"/>
        </w:rPr>
        <w:t>2</w:t>
      </w:r>
      <w:r w:rsidR="000D0FDB" w:rsidRPr="000D0FDB">
        <w:t xml:space="preserve"> г.</w:t>
      </w:r>
    </w:p>
    <w:p w:rsidR="005663D0" w:rsidRPr="00206160" w:rsidRDefault="00237BFA" w:rsidP="00237BFA">
      <w:pPr>
        <w:rPr>
          <w:b/>
          <w:sz w:val="28"/>
          <w:szCs w:val="28"/>
        </w:rPr>
      </w:pPr>
      <w:r>
        <w:rPr>
          <w:rFonts w:eastAsia="Times New Roman"/>
        </w:rPr>
        <w:t xml:space="preserve">       </w:t>
      </w:r>
      <w:r w:rsidR="000D0FDB" w:rsidRPr="000D0FDB">
        <w:rPr>
          <w:rFonts w:eastAsia="Times New Roman"/>
        </w:rPr>
        <w:t xml:space="preserve"> Иске </w:t>
      </w:r>
      <w:proofErr w:type="spellStart"/>
      <w:r w:rsidR="000D0FDB" w:rsidRPr="000D0FDB">
        <w:rPr>
          <w:rFonts w:eastAsia="Times New Roman"/>
        </w:rPr>
        <w:t>К</w:t>
      </w:r>
      <w:r w:rsidR="000D0FDB" w:rsidRPr="000D0FDB">
        <w:rPr>
          <w:rFonts w:eastAsia="Times New Roman"/>
          <w:sz w:val="16"/>
          <w:szCs w:val="16"/>
        </w:rPr>
        <w:t>Y</w:t>
      </w:r>
      <w:r w:rsidR="000D0FDB" w:rsidRPr="000D0FDB">
        <w:rPr>
          <w:rFonts w:eastAsia="Times New Roman"/>
        </w:rPr>
        <w:t>ктау</w:t>
      </w:r>
      <w:proofErr w:type="spellEnd"/>
      <w:r w:rsidR="000D0FDB" w:rsidRPr="000D0FDB">
        <w:rPr>
          <w:rFonts w:eastAsia="Times New Roman"/>
        </w:rPr>
        <w:t xml:space="preserve"> </w:t>
      </w:r>
      <w:proofErr w:type="spellStart"/>
      <w:r w:rsidR="000D0FDB" w:rsidRPr="000D0FDB">
        <w:rPr>
          <w:rFonts w:eastAsia="Times New Roman"/>
        </w:rPr>
        <w:t>ауылы</w:t>
      </w:r>
      <w:proofErr w:type="spellEnd"/>
      <w:r w:rsidR="000D0FDB" w:rsidRPr="000D0FDB">
        <w:rPr>
          <w:rFonts w:eastAsia="Times New Roman"/>
        </w:rPr>
        <w:t xml:space="preserve">                                                                    </w:t>
      </w:r>
      <w:r w:rsidR="00D67085">
        <w:rPr>
          <w:rFonts w:eastAsia="Times New Roman"/>
        </w:rPr>
        <w:t xml:space="preserve">  </w:t>
      </w:r>
      <w:r w:rsidR="000D0FDB" w:rsidRPr="000D0FDB">
        <w:rPr>
          <w:rFonts w:eastAsia="Times New Roman"/>
        </w:rPr>
        <w:t xml:space="preserve">     </w:t>
      </w:r>
      <w:proofErr w:type="spellStart"/>
      <w:r w:rsidR="000D0FDB" w:rsidRPr="000D0FDB">
        <w:rPr>
          <w:rFonts w:eastAsia="Times New Roman"/>
        </w:rPr>
        <w:t>с</w:t>
      </w:r>
      <w:proofErr w:type="gramStart"/>
      <w:r w:rsidR="000D0FDB" w:rsidRPr="000D0FDB">
        <w:rPr>
          <w:rFonts w:eastAsia="Times New Roman"/>
        </w:rPr>
        <w:t>.С</w:t>
      </w:r>
      <w:proofErr w:type="gramEnd"/>
      <w:r w:rsidR="000D0FDB" w:rsidRPr="000D0FDB">
        <w:rPr>
          <w:rFonts w:eastAsia="Times New Roman"/>
        </w:rPr>
        <w:t>тарокуктово</w:t>
      </w:r>
      <w:proofErr w:type="spellEnd"/>
      <w:r w:rsidR="000D0FDB" w:rsidRPr="000D0FDB">
        <w:rPr>
          <w:rFonts w:eastAsia="Times New Roman"/>
        </w:rPr>
        <w:t xml:space="preserve">  </w:t>
      </w:r>
    </w:p>
    <w:p w:rsidR="00FC6CC7" w:rsidRPr="00A71797" w:rsidRDefault="00FC6CC7" w:rsidP="00FC6CC7">
      <w:pPr>
        <w:shd w:val="clear" w:color="auto" w:fill="FFFFFF"/>
        <w:ind w:left="166"/>
        <w:jc w:val="center"/>
        <w:rPr>
          <w:rFonts w:eastAsia="Times New Roman"/>
          <w:spacing w:val="-1"/>
        </w:rPr>
      </w:pPr>
      <w:proofErr w:type="gramStart"/>
      <w:r w:rsidRPr="00FC6CC7">
        <w:rPr>
          <w:rFonts w:eastAsia="Times New Roman"/>
        </w:rPr>
        <w:t xml:space="preserve">О внесении изменений в решение Совета сельского поселения </w:t>
      </w:r>
      <w:proofErr w:type="spellStart"/>
      <w:r w:rsidR="00A71797" w:rsidRPr="00A71797">
        <w:rPr>
          <w:rFonts w:eastAsia="Times New Roman"/>
        </w:rPr>
        <w:t>Старокуктовский</w:t>
      </w:r>
      <w:proofErr w:type="spellEnd"/>
      <w:r w:rsidRPr="00A71797">
        <w:rPr>
          <w:rFonts w:eastAsia="Times New Roman"/>
        </w:rPr>
        <w:t xml:space="preserve"> сельсовет муниципального района </w:t>
      </w:r>
      <w:proofErr w:type="spellStart"/>
      <w:r w:rsidRPr="00A71797">
        <w:rPr>
          <w:rFonts w:eastAsia="Times New Roman"/>
        </w:rPr>
        <w:t>Илишевский</w:t>
      </w:r>
      <w:proofErr w:type="spellEnd"/>
      <w:r w:rsidRPr="00A71797">
        <w:rPr>
          <w:rFonts w:eastAsia="Times New Roman"/>
        </w:rPr>
        <w:t xml:space="preserve"> район Республики Башкортостан от </w:t>
      </w:r>
      <w:r w:rsidR="00A71797" w:rsidRPr="00A71797">
        <w:rPr>
          <w:rFonts w:eastAsia="Times New Roman"/>
        </w:rPr>
        <w:t>18</w:t>
      </w:r>
      <w:r w:rsidRPr="00A71797">
        <w:rPr>
          <w:rFonts w:eastAsia="Times New Roman"/>
        </w:rPr>
        <w:t xml:space="preserve"> июля 2017 года № </w:t>
      </w:r>
      <w:r w:rsidR="00A71797" w:rsidRPr="00A71797">
        <w:rPr>
          <w:rFonts w:eastAsia="Times New Roman"/>
        </w:rPr>
        <w:t>14-1</w:t>
      </w:r>
      <w:r w:rsidRPr="00A71797">
        <w:rPr>
          <w:rFonts w:eastAsia="Times New Roman"/>
        </w:rPr>
        <w:t xml:space="preserve"> «Об установлении дополнительных оснований признания безнадежными к </w:t>
      </w:r>
      <w:r w:rsidRPr="00A71797">
        <w:rPr>
          <w:rFonts w:eastAsia="Times New Roman"/>
          <w:spacing w:val="-1"/>
        </w:rPr>
        <w:t>взысканию недоимки и задолженности по пеням и штрафам физических и юридических лиц по местным налогам по (в том числе отмененным местным налогам), задолженности по пеням, штрафам по этим налогам, порядка их</w:t>
      </w:r>
      <w:proofErr w:type="gramEnd"/>
      <w:r w:rsidRPr="00A71797">
        <w:rPr>
          <w:rFonts w:eastAsia="Times New Roman"/>
          <w:spacing w:val="-1"/>
        </w:rPr>
        <w:t xml:space="preserve"> списания»</w:t>
      </w:r>
    </w:p>
    <w:p w:rsidR="00FC6CC7" w:rsidRPr="00A71797" w:rsidRDefault="00FC6CC7" w:rsidP="00FC6CC7">
      <w:pPr>
        <w:shd w:val="clear" w:color="auto" w:fill="FFFFFF"/>
        <w:ind w:left="166"/>
        <w:jc w:val="center"/>
        <w:rPr>
          <w:rFonts w:eastAsia="Times New Roman"/>
        </w:rPr>
      </w:pPr>
    </w:p>
    <w:p w:rsidR="00FC6CC7" w:rsidRPr="00A71797" w:rsidRDefault="00FC6CC7" w:rsidP="00FC6CC7">
      <w:pPr>
        <w:shd w:val="clear" w:color="auto" w:fill="FFFFFF"/>
        <w:ind w:firstLine="709"/>
        <w:jc w:val="both"/>
        <w:rPr>
          <w:rFonts w:eastAsia="Times New Roman"/>
        </w:rPr>
      </w:pPr>
      <w:r w:rsidRPr="00A71797">
        <w:rPr>
          <w:rFonts w:eastAsia="Times New Roman"/>
        </w:rPr>
        <w:t xml:space="preserve">Руководствуясь пунктом 3 статьи 59 Налогового кодекса Российской Федерации, Совет сельского поселения </w:t>
      </w:r>
      <w:proofErr w:type="spellStart"/>
      <w:r w:rsidR="00A71797" w:rsidRPr="00A71797">
        <w:rPr>
          <w:rFonts w:eastAsia="Times New Roman"/>
        </w:rPr>
        <w:t>Старокуктовский</w:t>
      </w:r>
      <w:proofErr w:type="spellEnd"/>
      <w:r w:rsidRPr="00A71797">
        <w:rPr>
          <w:rFonts w:eastAsia="Times New Roman"/>
        </w:rPr>
        <w:t xml:space="preserve"> сельсовет муниципального района </w:t>
      </w:r>
      <w:proofErr w:type="spellStart"/>
      <w:r w:rsidRPr="00A71797">
        <w:rPr>
          <w:rFonts w:eastAsia="Times New Roman"/>
        </w:rPr>
        <w:t>Илишевский</w:t>
      </w:r>
      <w:proofErr w:type="spellEnd"/>
      <w:r w:rsidRPr="00A71797">
        <w:rPr>
          <w:rFonts w:eastAsia="Times New Roman"/>
        </w:rPr>
        <w:t xml:space="preserve">  район Республики Башкортостан РЕШИЛ:</w:t>
      </w:r>
    </w:p>
    <w:p w:rsidR="00FC6CC7" w:rsidRPr="00A71797" w:rsidRDefault="00FC6CC7" w:rsidP="00FC6CC7">
      <w:pPr>
        <w:shd w:val="clear" w:color="auto" w:fill="FFFFFF"/>
        <w:tabs>
          <w:tab w:val="left" w:pos="709"/>
        </w:tabs>
        <w:ind w:left="7" w:right="14" w:firstLine="702"/>
        <w:jc w:val="both"/>
        <w:rPr>
          <w:rFonts w:eastAsia="Times New Roman"/>
        </w:rPr>
      </w:pPr>
      <w:r w:rsidRPr="00A71797">
        <w:rPr>
          <w:rFonts w:eastAsia="Times New Roman"/>
          <w:spacing w:val="-22"/>
        </w:rPr>
        <w:t>1.</w:t>
      </w:r>
      <w:r w:rsidRPr="00A71797">
        <w:rPr>
          <w:rFonts w:eastAsia="Times New Roman"/>
        </w:rPr>
        <w:t xml:space="preserve"> </w:t>
      </w:r>
      <w:proofErr w:type="gramStart"/>
      <w:r w:rsidRPr="00A71797">
        <w:rPr>
          <w:rFonts w:eastAsia="Times New Roman"/>
        </w:rPr>
        <w:t xml:space="preserve">Внести в решение Совета поселения </w:t>
      </w:r>
      <w:proofErr w:type="spellStart"/>
      <w:r w:rsidR="00A71797" w:rsidRPr="00A71797">
        <w:rPr>
          <w:rFonts w:eastAsia="Times New Roman"/>
        </w:rPr>
        <w:t>Старокуктовский</w:t>
      </w:r>
      <w:proofErr w:type="spellEnd"/>
      <w:r w:rsidRPr="00A71797">
        <w:rPr>
          <w:rFonts w:eastAsia="Times New Roman"/>
        </w:rPr>
        <w:t xml:space="preserve"> сельсовет муниципального района </w:t>
      </w:r>
      <w:proofErr w:type="spellStart"/>
      <w:r w:rsidRPr="00A71797">
        <w:rPr>
          <w:rFonts w:eastAsia="Times New Roman"/>
        </w:rPr>
        <w:t>Илишевский</w:t>
      </w:r>
      <w:proofErr w:type="spellEnd"/>
      <w:r w:rsidRPr="00A71797">
        <w:rPr>
          <w:rFonts w:eastAsia="Times New Roman"/>
        </w:rPr>
        <w:t xml:space="preserve"> район Республики Башкортостан от </w:t>
      </w:r>
      <w:r w:rsidR="00A71797" w:rsidRPr="00A71797">
        <w:rPr>
          <w:rFonts w:eastAsia="Times New Roman"/>
        </w:rPr>
        <w:t>18</w:t>
      </w:r>
      <w:r w:rsidRPr="00A71797">
        <w:rPr>
          <w:rFonts w:eastAsia="Times New Roman"/>
        </w:rPr>
        <w:t xml:space="preserve"> июля 2017 года № </w:t>
      </w:r>
      <w:r w:rsidR="00A71797" w:rsidRPr="00A71797">
        <w:rPr>
          <w:rFonts w:eastAsia="Times New Roman"/>
        </w:rPr>
        <w:t>14-1</w:t>
      </w:r>
      <w:r w:rsidRPr="00A71797">
        <w:rPr>
          <w:rFonts w:eastAsia="Times New Roman"/>
        </w:rPr>
        <w:t xml:space="preserve"> «Об установлении дополнительных оснований признания безнадежными к </w:t>
      </w:r>
      <w:r w:rsidRPr="00A71797">
        <w:rPr>
          <w:rFonts w:eastAsia="Times New Roman"/>
          <w:spacing w:val="-1"/>
        </w:rPr>
        <w:t>взысканию недоимки и задолженности по пеням и штрафам физических и юридических лиц по местным налогам по (в том числе отмененным местным налогам), задолженности по пеням, штрафам по этим налогам, порядка их списания» следующие изменения:</w:t>
      </w:r>
      <w:proofErr w:type="gramEnd"/>
    </w:p>
    <w:p w:rsidR="00FC6CC7" w:rsidRPr="00A71797" w:rsidRDefault="00FC6CC7" w:rsidP="00FC6CC7">
      <w:pPr>
        <w:jc w:val="both"/>
        <w:rPr>
          <w:lang w:eastAsia="en-US"/>
        </w:rPr>
      </w:pPr>
      <w:r w:rsidRPr="00A71797">
        <w:rPr>
          <w:lang w:eastAsia="en-US"/>
        </w:rPr>
        <w:t xml:space="preserve">        - подпункт 6 пункта 1 изложить в следующей редакции:</w:t>
      </w:r>
    </w:p>
    <w:p w:rsidR="00FC6CC7" w:rsidRPr="00A71797" w:rsidRDefault="00FC6CC7" w:rsidP="00FC6CC7">
      <w:pPr>
        <w:jc w:val="both"/>
        <w:rPr>
          <w:rFonts w:eastAsia="Times New Roman"/>
        </w:rPr>
      </w:pPr>
      <w:r w:rsidRPr="00A71797">
        <w:rPr>
          <w:rFonts w:eastAsia="Times New Roman"/>
        </w:rPr>
        <w:t>«6)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</w:t>
      </w:r>
      <w:proofErr w:type="gramStart"/>
      <w:r w:rsidRPr="00A71797">
        <w:rPr>
          <w:rFonts w:eastAsia="Times New Roman"/>
        </w:rPr>
        <w:t>.</w:t>
      </w:r>
      <w:r w:rsidRPr="00A71797">
        <w:t>».</w:t>
      </w:r>
      <w:proofErr w:type="gramEnd"/>
    </w:p>
    <w:p w:rsidR="00FC6CC7" w:rsidRPr="00A71797" w:rsidRDefault="00FC6CC7" w:rsidP="00FC6CC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797">
        <w:rPr>
          <w:rFonts w:eastAsia="Times New Roman"/>
        </w:rPr>
        <w:t>2.</w:t>
      </w:r>
      <w:r w:rsidRPr="00A71797">
        <w:rPr>
          <w:rFonts w:ascii="Arial" w:eastAsia="Times New Roman" w:hAnsi="Arial" w:cs="Arial"/>
        </w:rPr>
        <w:t xml:space="preserve"> </w:t>
      </w:r>
      <w:r w:rsidRPr="00A71797">
        <w:rPr>
          <w:lang w:eastAsia="en-US"/>
        </w:rPr>
        <w:t xml:space="preserve">Решение обнародовать на официальном сайте сельского поселения </w:t>
      </w:r>
      <w:proofErr w:type="spellStart"/>
      <w:r w:rsidR="00A71797" w:rsidRPr="00A71797">
        <w:rPr>
          <w:lang w:eastAsia="en-US"/>
        </w:rPr>
        <w:t>Старокуктовский</w:t>
      </w:r>
      <w:proofErr w:type="spellEnd"/>
      <w:r w:rsidRPr="00A71797">
        <w:rPr>
          <w:lang w:eastAsia="en-US"/>
        </w:rPr>
        <w:t xml:space="preserve"> сельсовет и на информационном стенде администрации сельского поселения </w:t>
      </w:r>
      <w:proofErr w:type="spellStart"/>
      <w:r w:rsidR="00A71797" w:rsidRPr="00A71797">
        <w:rPr>
          <w:lang w:eastAsia="en-US"/>
        </w:rPr>
        <w:t>Старокуктовский</w:t>
      </w:r>
      <w:proofErr w:type="spellEnd"/>
      <w:r w:rsidRPr="00A71797">
        <w:rPr>
          <w:lang w:eastAsia="en-US"/>
        </w:rPr>
        <w:t xml:space="preserve"> сельсовет муниципального района </w:t>
      </w:r>
      <w:proofErr w:type="spellStart"/>
      <w:r w:rsidRPr="00A71797">
        <w:rPr>
          <w:lang w:eastAsia="en-US"/>
        </w:rPr>
        <w:t>Илишевский</w:t>
      </w:r>
      <w:proofErr w:type="spellEnd"/>
      <w:r w:rsidRPr="00A71797">
        <w:rPr>
          <w:lang w:eastAsia="en-US"/>
        </w:rPr>
        <w:t xml:space="preserve"> район Республики Башкортостан.</w:t>
      </w:r>
    </w:p>
    <w:p w:rsidR="00FC6CC7" w:rsidRPr="00A71797" w:rsidRDefault="00FC6CC7" w:rsidP="00FC6CC7">
      <w:pPr>
        <w:widowControl w:val="0"/>
        <w:autoSpaceDE w:val="0"/>
        <w:autoSpaceDN w:val="0"/>
        <w:adjustRightInd w:val="0"/>
        <w:ind w:firstLine="702"/>
        <w:jc w:val="both"/>
        <w:rPr>
          <w:lang w:eastAsia="en-US"/>
        </w:rPr>
      </w:pPr>
      <w:r w:rsidRPr="00A71797">
        <w:rPr>
          <w:lang w:eastAsia="en-US"/>
        </w:rPr>
        <w:t xml:space="preserve">3. Настоящее решение вступает в силу с 15 октября 2022 года, но не ранее чем по истечении одного месяца со дня его официального обнародования. </w:t>
      </w:r>
    </w:p>
    <w:p w:rsidR="00FC6CC7" w:rsidRPr="00A71797" w:rsidRDefault="00FC6CC7" w:rsidP="00FC6CC7">
      <w:pPr>
        <w:shd w:val="clear" w:color="auto" w:fill="FFFFFF"/>
        <w:tabs>
          <w:tab w:val="left" w:pos="709"/>
          <w:tab w:val="left" w:pos="814"/>
        </w:tabs>
        <w:ind w:right="7" w:firstLine="702"/>
        <w:jc w:val="both"/>
        <w:rPr>
          <w:rFonts w:eastAsia="Times New Roman"/>
        </w:rPr>
      </w:pPr>
    </w:p>
    <w:p w:rsidR="00FC6CC7" w:rsidRPr="00A71797" w:rsidRDefault="00FC6CC7" w:rsidP="00FC6CC7">
      <w:pPr>
        <w:shd w:val="clear" w:color="auto" w:fill="FFFFFF"/>
        <w:tabs>
          <w:tab w:val="left" w:pos="709"/>
          <w:tab w:val="left" w:pos="814"/>
        </w:tabs>
        <w:ind w:right="7" w:firstLine="702"/>
        <w:jc w:val="both"/>
        <w:rPr>
          <w:rFonts w:eastAsia="Times New Roman"/>
        </w:rPr>
      </w:pPr>
    </w:p>
    <w:p w:rsidR="00FC6CC7" w:rsidRPr="00FC6CC7" w:rsidRDefault="00FC6CC7" w:rsidP="00FC6CC7">
      <w:pPr>
        <w:shd w:val="clear" w:color="auto" w:fill="FFFFFF"/>
        <w:tabs>
          <w:tab w:val="left" w:pos="709"/>
          <w:tab w:val="left" w:pos="814"/>
        </w:tabs>
        <w:ind w:right="7" w:firstLine="702"/>
        <w:jc w:val="both"/>
        <w:rPr>
          <w:rFonts w:eastAsia="Times New Roman"/>
        </w:rPr>
      </w:pPr>
    </w:p>
    <w:p w:rsidR="00FC6CC7" w:rsidRPr="00FC6CC7" w:rsidRDefault="00FC6CC7" w:rsidP="00FC6CC7">
      <w:pPr>
        <w:shd w:val="clear" w:color="auto" w:fill="FFFFFF"/>
        <w:tabs>
          <w:tab w:val="left" w:pos="709"/>
          <w:tab w:val="left" w:pos="814"/>
        </w:tabs>
        <w:ind w:right="7" w:firstLine="702"/>
        <w:jc w:val="both"/>
        <w:rPr>
          <w:rFonts w:eastAsia="Times New Roman"/>
        </w:rPr>
      </w:pPr>
      <w:r w:rsidRPr="00FC6CC7">
        <w:rPr>
          <w:rFonts w:eastAsia="Times New Roman"/>
        </w:rPr>
        <w:t>Председ</w:t>
      </w:r>
      <w:r w:rsidR="00A71797">
        <w:rPr>
          <w:rFonts w:eastAsia="Times New Roman"/>
        </w:rPr>
        <w:t>атель Совета</w:t>
      </w:r>
      <w:r w:rsidR="00A71797">
        <w:rPr>
          <w:rFonts w:eastAsia="Times New Roman"/>
        </w:rPr>
        <w:tab/>
      </w:r>
      <w:r w:rsidR="00A71797">
        <w:rPr>
          <w:rFonts w:eastAsia="Times New Roman"/>
        </w:rPr>
        <w:tab/>
      </w:r>
      <w:r w:rsidR="00A71797">
        <w:rPr>
          <w:rFonts w:eastAsia="Times New Roman"/>
        </w:rPr>
        <w:tab/>
      </w:r>
      <w:r w:rsidR="00A71797">
        <w:rPr>
          <w:rFonts w:eastAsia="Times New Roman"/>
        </w:rPr>
        <w:tab/>
      </w:r>
      <w:r w:rsidR="00A71797">
        <w:rPr>
          <w:rFonts w:eastAsia="Times New Roman"/>
        </w:rPr>
        <w:tab/>
      </w:r>
      <w:r w:rsidR="00A71797">
        <w:rPr>
          <w:rFonts w:eastAsia="Times New Roman"/>
        </w:rPr>
        <w:tab/>
      </w:r>
      <w:proofErr w:type="spellStart"/>
      <w:r w:rsidR="00A71797">
        <w:rPr>
          <w:rFonts w:eastAsia="Times New Roman"/>
        </w:rPr>
        <w:t>Р.М.Мубараков</w:t>
      </w:r>
      <w:proofErr w:type="spellEnd"/>
    </w:p>
    <w:p w:rsidR="00FC6CC7" w:rsidRPr="00FC6CC7" w:rsidRDefault="00FC6CC7" w:rsidP="00FC6CC7">
      <w:pPr>
        <w:rPr>
          <w:rFonts w:eastAsia="Times New Roman"/>
        </w:rPr>
      </w:pPr>
    </w:p>
    <w:p w:rsidR="00034CF0" w:rsidRDefault="00034CF0" w:rsidP="005663D0">
      <w:pPr>
        <w:rPr>
          <w:sz w:val="28"/>
          <w:szCs w:val="28"/>
        </w:rPr>
      </w:pPr>
    </w:p>
    <w:sectPr w:rsidR="00034CF0" w:rsidSect="00715DDD">
      <w:pgSz w:w="11906" w:h="16838"/>
      <w:pgMar w:top="1134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726E"/>
    <w:multiLevelType w:val="hybridMultilevel"/>
    <w:tmpl w:val="748ED676"/>
    <w:lvl w:ilvl="0" w:tplc="F47AA3F4">
      <w:start w:val="1"/>
      <w:numFmt w:val="decimal"/>
      <w:lvlText w:val="%1."/>
      <w:lvlJc w:val="left"/>
      <w:pPr>
        <w:ind w:left="13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57F6A7A"/>
    <w:multiLevelType w:val="multilevel"/>
    <w:tmpl w:val="8556C5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00"/>
    <w:rsid w:val="00034CF0"/>
    <w:rsid w:val="000C5700"/>
    <w:rsid w:val="000D0FDB"/>
    <w:rsid w:val="001A53BA"/>
    <w:rsid w:val="001C5BCA"/>
    <w:rsid w:val="00237BFA"/>
    <w:rsid w:val="002D7926"/>
    <w:rsid w:val="002F64F0"/>
    <w:rsid w:val="00316B04"/>
    <w:rsid w:val="003D468B"/>
    <w:rsid w:val="003F4887"/>
    <w:rsid w:val="00433DCB"/>
    <w:rsid w:val="005663D0"/>
    <w:rsid w:val="005836FD"/>
    <w:rsid w:val="00715DDD"/>
    <w:rsid w:val="00791BC9"/>
    <w:rsid w:val="007A78AC"/>
    <w:rsid w:val="00901014"/>
    <w:rsid w:val="00966BAF"/>
    <w:rsid w:val="00A71797"/>
    <w:rsid w:val="00A72279"/>
    <w:rsid w:val="00BB3BE8"/>
    <w:rsid w:val="00BB53CD"/>
    <w:rsid w:val="00CB013D"/>
    <w:rsid w:val="00D67085"/>
    <w:rsid w:val="00DA4E1B"/>
    <w:rsid w:val="00DD0700"/>
    <w:rsid w:val="00F12C24"/>
    <w:rsid w:val="00F13D44"/>
    <w:rsid w:val="00F234DB"/>
    <w:rsid w:val="00F95EBB"/>
    <w:rsid w:val="00FC6CC7"/>
    <w:rsid w:val="00FF547D"/>
    <w:rsid w:val="00FF78C5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2020-08-18T11:54:00Z</cp:lastPrinted>
  <dcterms:created xsi:type="dcterms:W3CDTF">2019-10-16T07:12:00Z</dcterms:created>
  <dcterms:modified xsi:type="dcterms:W3CDTF">2022-10-07T05:24:00Z</dcterms:modified>
</cp:coreProperties>
</file>